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8B" w:rsidRDefault="000A3B8B" w:rsidP="000A3B8B">
      <w:pPr>
        <w:jc w:val="left"/>
        <w:rPr>
          <w:rFonts w:ascii="黑体" w:eastAsia="黑体" w:hAnsi="黑体" w:cs="仿宋"/>
          <w:color w:val="000000"/>
          <w:sz w:val="44"/>
          <w:szCs w:val="44"/>
        </w:rPr>
      </w:pPr>
      <w:r>
        <w:rPr>
          <w:rFonts w:ascii="黑体" w:eastAsia="黑体" w:hAnsi="黑体" w:cs="仿宋_GB2312" w:hint="eastAsia"/>
          <w:color w:val="000000"/>
          <w:szCs w:val="32"/>
        </w:rPr>
        <w:t>附件</w:t>
      </w:r>
      <w:r>
        <w:rPr>
          <w:rFonts w:ascii="黑体" w:eastAsia="黑体" w:hAnsi="黑体" w:cs="仿宋" w:hint="eastAsia"/>
          <w:color w:val="000000"/>
          <w:szCs w:val="32"/>
        </w:rPr>
        <w:t>1</w:t>
      </w:r>
    </w:p>
    <w:p w:rsidR="000A3B8B" w:rsidRDefault="000A3B8B" w:rsidP="000A3B8B">
      <w:pPr>
        <w:adjustRightInd w:val="0"/>
        <w:snapToGrid w:val="0"/>
        <w:spacing w:line="360"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t xml:space="preserve">  山西省“四新”中小企业评价暂行办法</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为贯彻落实省委、省政府实施“创新驱动、转型升级”的战略决策部署，引导中小企业抓住中国制造2025和“互联网+”行动实施、国家资源型经济转型综合配套改革试验区等重大历史机遇，大力发展“新技术、新产业、新业态、新模式”为特征的创新型企业，促进全省中小企业提质增效转型升级，结合我省实际，制定本办法。</w:t>
      </w:r>
    </w:p>
    <w:p w:rsidR="000A3B8B" w:rsidRDefault="000A3B8B" w:rsidP="000A3B8B">
      <w:pPr>
        <w:adjustRightInd w:val="0"/>
        <w:snapToGrid w:val="0"/>
        <w:spacing w:line="360" w:lineRule="auto"/>
        <w:ind w:firstLineChars="200" w:firstLine="640"/>
        <w:rPr>
          <w:rFonts w:ascii="黑体" w:eastAsia="黑体" w:hAnsi="黑体" w:cs="黑体"/>
          <w:szCs w:val="32"/>
        </w:rPr>
      </w:pPr>
      <w:r>
        <w:rPr>
          <w:rFonts w:ascii="黑体" w:eastAsia="黑体" w:hAnsi="黑体" w:cs="黑体" w:hint="eastAsia"/>
          <w:szCs w:val="32"/>
        </w:rPr>
        <w:t>一、“四新”中小企业的内涵和特征</w:t>
      </w:r>
    </w:p>
    <w:p w:rsidR="000A3B8B" w:rsidRDefault="000A3B8B" w:rsidP="000A3B8B">
      <w:pPr>
        <w:adjustRightInd w:val="0"/>
        <w:snapToGrid w:val="0"/>
        <w:spacing w:line="360" w:lineRule="auto"/>
        <w:ind w:firstLineChars="200" w:firstLine="640"/>
        <w:rPr>
          <w:rFonts w:ascii="仿宋_GB2312" w:eastAsia="仿宋_GB2312" w:hAnsi="宋体" w:cs="黑体"/>
          <w:b/>
          <w:szCs w:val="32"/>
        </w:rPr>
      </w:pPr>
      <w:r>
        <w:rPr>
          <w:rFonts w:ascii="仿宋_GB2312" w:eastAsia="仿宋_GB2312" w:hAnsi="宋体" w:cs="仿宋_GB2312" w:hint="eastAsia"/>
          <w:szCs w:val="32"/>
        </w:rPr>
        <w:t>“</w:t>
      </w:r>
      <w:r>
        <w:rPr>
          <w:rFonts w:ascii="仿宋_GB2312" w:eastAsia="仿宋_GB2312" w:hAnsi="宋体" w:cs="仿宋" w:hint="eastAsia"/>
          <w:color w:val="000000"/>
          <w:szCs w:val="32"/>
        </w:rPr>
        <w:t>四新”中小企业，是指具有新技术、新产品、新业态、新模式等“四新”经济形态发展特征（一个或多个特征）的中小企业。“四新”的基本内涵是：</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（一）新技术。是指可实际推广、替代传统应用和形成市场力量的新技术，不是简单的产品技术或实验室技术。</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（二）新产品（服务）。应用新科技成果、新兴技术而形成的新产品，既包括新技术催生出的“从无到有”的产品，也包括在新技术应用中传统产业“从有到新”的产品。</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三）新业态。指顺应多元化、多样化、个性化的产品或服务需求，依托技术创新和应用，从现有产业和领域中衍生叠加出的新环节、新链条、新活动。新业态是传统产业组织方式的新表现，是原有产业的新更新。</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lastRenderedPageBreak/>
        <w:t>（四）新模式。指以市场需求为中心，对企业经营的各种内外要素进行重组和整合，形成高效并具有独特竞争力的商业运行模式。</w:t>
      </w:r>
    </w:p>
    <w:p w:rsidR="000A3B8B" w:rsidRDefault="000A3B8B" w:rsidP="000A3B8B">
      <w:pPr>
        <w:adjustRightInd w:val="0"/>
        <w:snapToGrid w:val="0"/>
        <w:spacing w:line="360" w:lineRule="auto"/>
        <w:ind w:firstLineChars="200" w:firstLine="640"/>
        <w:rPr>
          <w:rFonts w:ascii="黑体" w:eastAsia="黑体" w:hAnsi="黑体" w:cs="黑体"/>
          <w:szCs w:val="32"/>
        </w:rPr>
      </w:pPr>
      <w:r>
        <w:rPr>
          <w:rFonts w:ascii="黑体" w:eastAsia="黑体" w:hAnsi="黑体" w:cs="黑体" w:hint="eastAsia"/>
          <w:szCs w:val="32"/>
        </w:rPr>
        <w:t>二、评价条件</w:t>
      </w:r>
    </w:p>
    <w:p w:rsidR="000A3B8B" w:rsidRDefault="000A3B8B" w:rsidP="000A3B8B">
      <w:pPr>
        <w:pStyle w:val="p0"/>
        <w:adjustRightInd w:val="0"/>
        <w:snapToGrid w:val="0"/>
        <w:spacing w:line="360" w:lineRule="auto"/>
        <w:ind w:firstLineChars="196" w:firstLine="627"/>
        <w:rPr>
          <w:rFonts w:ascii="仿宋_GB2312" w:eastAsia="仿宋_GB2312" w:hAnsi="宋体" w:cs="仿宋" w:hint="default"/>
          <w:sz w:val="32"/>
          <w:szCs w:val="32"/>
        </w:rPr>
      </w:pPr>
      <w:r>
        <w:rPr>
          <w:rFonts w:ascii="仿宋_GB2312" w:eastAsia="仿宋_GB2312" w:hAnsi="宋体" w:cs="仿宋"/>
          <w:sz w:val="32"/>
          <w:szCs w:val="32"/>
        </w:rPr>
        <w:t>申报山西省“四新”中小企业评价应符合以下两项共性条件和任何一项专项条件，且不存在限制条件所列事项。</w:t>
      </w:r>
    </w:p>
    <w:p w:rsidR="000A3B8B" w:rsidRDefault="000A3B8B" w:rsidP="000A3B8B">
      <w:pPr>
        <w:adjustRightInd w:val="0"/>
        <w:snapToGrid w:val="0"/>
        <w:spacing w:line="360" w:lineRule="auto"/>
        <w:ind w:firstLineChars="200" w:firstLine="643"/>
        <w:rPr>
          <w:rFonts w:ascii="楷体_GB2312" w:eastAsia="楷体_GB2312" w:hAnsi="宋体" w:cs="仿宋"/>
          <w:b/>
          <w:color w:val="000000"/>
          <w:szCs w:val="32"/>
        </w:rPr>
      </w:pPr>
      <w:r>
        <w:rPr>
          <w:rFonts w:ascii="楷体_GB2312" w:eastAsia="楷体_GB2312" w:hAnsi="宋体" w:cs="仿宋" w:hint="eastAsia"/>
          <w:b/>
          <w:color w:val="000000"/>
          <w:szCs w:val="32"/>
        </w:rPr>
        <w:t>（一）共性条件</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1、在我省进行工商注册登记、连续经营两年以上，具有独立法人资格的中小企业，符合《中小企业划型标准规定》 (工信部联企业</w:t>
      </w:r>
      <w:r w:rsidRPr="00F4595E">
        <w:rPr>
          <w:rFonts w:ascii="仿宋" w:eastAsia="仿宋" w:hAnsi="仿宋" w:hint="eastAsia"/>
          <w:color w:val="000000"/>
          <w:szCs w:val="32"/>
        </w:rPr>
        <w:t>﹝</w:t>
      </w:r>
      <w:r w:rsidRPr="00821BF2">
        <w:rPr>
          <w:rFonts w:ascii="仿宋" w:eastAsia="仿宋" w:hAnsi="仿宋" w:hint="eastAsia"/>
          <w:color w:val="000000"/>
          <w:sz w:val="30"/>
        </w:rPr>
        <w:t>201</w:t>
      </w:r>
      <w:r>
        <w:rPr>
          <w:rFonts w:ascii="仿宋" w:eastAsia="仿宋" w:hAnsi="仿宋" w:hint="eastAsia"/>
          <w:color w:val="000000"/>
          <w:sz w:val="30"/>
        </w:rPr>
        <w:t>1</w:t>
      </w:r>
      <w:r w:rsidRPr="00F4595E">
        <w:rPr>
          <w:rFonts w:ascii="仿宋" w:eastAsia="仿宋" w:hAnsi="仿宋" w:hint="eastAsia"/>
          <w:color w:val="000000"/>
          <w:szCs w:val="32"/>
        </w:rPr>
        <w:t>﹞</w:t>
      </w:r>
      <w:r>
        <w:rPr>
          <w:rFonts w:ascii="仿宋_GB2312" w:eastAsia="仿宋_GB2312" w:hAnsi="宋体" w:cs="仿宋" w:hint="eastAsia"/>
          <w:color w:val="000000"/>
          <w:szCs w:val="32"/>
        </w:rPr>
        <w:t>300号)的中小企业。</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2、工业和建筑业企业年营业收入不少于300万元，第三产业企业营业收入不少于100万元。上年营业收入增长率不低于10%，或连续两年营业收入平均增长率不低于5%。</w:t>
      </w:r>
    </w:p>
    <w:p w:rsidR="000A3B8B" w:rsidRDefault="000A3B8B" w:rsidP="000A3B8B">
      <w:pPr>
        <w:adjustRightInd w:val="0"/>
        <w:snapToGrid w:val="0"/>
        <w:spacing w:line="360" w:lineRule="auto"/>
        <w:ind w:firstLineChars="200" w:firstLine="643"/>
        <w:rPr>
          <w:rFonts w:ascii="楷体_GB2312" w:eastAsia="楷体_GB2312" w:hAnsi="宋体" w:cs="仿宋"/>
          <w:b/>
          <w:color w:val="000000"/>
          <w:szCs w:val="32"/>
        </w:rPr>
      </w:pPr>
      <w:r>
        <w:rPr>
          <w:rFonts w:ascii="楷体_GB2312" w:eastAsia="楷体_GB2312" w:hAnsi="宋体" w:cs="仿宋" w:hint="eastAsia"/>
          <w:b/>
          <w:color w:val="000000"/>
          <w:szCs w:val="32"/>
        </w:rPr>
        <w:t>（二）专项条件</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1、新技术：已认定的高新技术企业，建立省级院士专家工作站、市级以上企业技术中心、企业工程技术研究中心、省级及以上科技企业孵化器的企业等。（上述内容符合其中一项即达标）</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2、新产品：属于山西省战略新兴产业（新能源、节能环保、生物、高端装备制造业、新材料、新一代信息技术、新能源汽车、煤层气、现代煤化工等）高新技术应用形成的产品（服务），旅游休闲、健康养老、文化创意类产业和</w:t>
      </w:r>
      <w:r>
        <w:rPr>
          <w:rFonts w:ascii="仿宋_GB2312" w:eastAsia="仿宋_GB2312" w:hAnsi="宋体" w:cs="仿宋_GB2312" w:hint="eastAsia"/>
          <w:szCs w:val="32"/>
        </w:rPr>
        <w:t>非物质文化遗产</w:t>
      </w:r>
      <w:r>
        <w:rPr>
          <w:rFonts w:ascii="仿宋_GB2312" w:eastAsia="仿宋_GB2312" w:hAnsi="宋体" w:cs="仿宋" w:hint="eastAsia"/>
          <w:color w:val="000000"/>
          <w:szCs w:val="32"/>
        </w:rPr>
        <w:t>产品（服务），</w:t>
      </w:r>
      <w:r>
        <w:rPr>
          <w:rFonts w:ascii="仿宋_GB2312" w:eastAsia="仿宋_GB2312" w:hAnsi="宋体" w:cs="仿宋" w:hint="eastAsia"/>
          <w:color w:val="000000"/>
          <w:szCs w:val="32"/>
        </w:rPr>
        <w:lastRenderedPageBreak/>
        <w:t>具有中国驰名商标、山西省著名商标等品牌称号（2015至2017年度认定的）的产品（服务）。（上述内容符合其中一项即达标）。</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3、新业态：企业有较明显而清晰的新型业态形式。如电子商务、互联网教育、互联网金融、新媒体、第N方物流、研发设计与服务、专业服务等。</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4、新模式：提供众创、众包、众扶、</w:t>
      </w:r>
      <w:proofErr w:type="gramStart"/>
      <w:r>
        <w:rPr>
          <w:rFonts w:ascii="仿宋_GB2312" w:eastAsia="仿宋_GB2312" w:hAnsi="宋体" w:cs="仿宋" w:hint="eastAsia"/>
          <w:color w:val="000000"/>
          <w:szCs w:val="32"/>
        </w:rPr>
        <w:t>众筹服务</w:t>
      </w:r>
      <w:proofErr w:type="gramEnd"/>
      <w:r>
        <w:rPr>
          <w:rFonts w:ascii="仿宋_GB2312" w:eastAsia="仿宋_GB2312" w:hAnsi="宋体" w:cs="仿宋" w:hint="eastAsia"/>
          <w:color w:val="000000"/>
          <w:szCs w:val="32"/>
        </w:rPr>
        <w:t>的平台企业，形成制造业与服务业融合商业模式（如车联网、智能穿戴设备、卫星导航、总集成总承包、智能绿色家居、智慧医疗、先进环保设备与服务、新型检验检测设备与服务等）的企业。</w:t>
      </w:r>
    </w:p>
    <w:p w:rsidR="000A3B8B" w:rsidRDefault="000A3B8B" w:rsidP="000A3B8B">
      <w:pPr>
        <w:adjustRightInd w:val="0"/>
        <w:snapToGrid w:val="0"/>
        <w:spacing w:line="360" w:lineRule="auto"/>
        <w:ind w:firstLineChars="200" w:firstLine="643"/>
        <w:rPr>
          <w:rFonts w:ascii="楷体_GB2312" w:eastAsia="楷体_GB2312" w:hAnsi="宋体" w:cs="仿宋"/>
          <w:b/>
          <w:color w:val="000000"/>
          <w:szCs w:val="32"/>
        </w:rPr>
      </w:pPr>
      <w:r>
        <w:rPr>
          <w:rFonts w:ascii="楷体_GB2312" w:eastAsia="楷体_GB2312" w:hAnsi="宋体" w:cs="仿宋" w:hint="eastAsia"/>
          <w:b/>
          <w:color w:val="000000"/>
          <w:szCs w:val="32"/>
        </w:rPr>
        <w:t>（三）限制条件</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有下列情况之一的企业，不得评定山西省“四新”中小企业：</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1、提供虚假信息的；</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2、近两年发生过安全、质量和环境污染事故的；</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3、有其他违法违规行为的。</w:t>
      </w:r>
    </w:p>
    <w:p w:rsidR="000A3B8B" w:rsidRDefault="000A3B8B" w:rsidP="000A3B8B">
      <w:pPr>
        <w:adjustRightInd w:val="0"/>
        <w:snapToGrid w:val="0"/>
        <w:spacing w:line="360" w:lineRule="auto"/>
        <w:ind w:firstLineChars="200" w:firstLine="640"/>
        <w:rPr>
          <w:rFonts w:ascii="黑体" w:eastAsia="黑体" w:hAnsi="黑体" w:cs="黑体"/>
          <w:szCs w:val="32"/>
        </w:rPr>
      </w:pPr>
      <w:r>
        <w:rPr>
          <w:rFonts w:ascii="黑体" w:eastAsia="黑体" w:hAnsi="黑体" w:cs="黑体" w:hint="eastAsia"/>
          <w:szCs w:val="32"/>
        </w:rPr>
        <w:t>三、申报材料</w:t>
      </w:r>
    </w:p>
    <w:p w:rsidR="000A3B8B" w:rsidRDefault="000A3B8B" w:rsidP="000A3B8B">
      <w:pPr>
        <w:autoSpaceDN w:val="0"/>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申报评价的企业，需提供以下材料：</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（一）《山西省“四新”中小企业评价申请表》;</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（二）企业法人营业执照和组织机构代码复印件;</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（三）上年度企业年度财务审计报告和上年度企业纳税证明；</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（四）能够证明符合申报条件的有关资料和证书复印件。如高新企业证书、高新技术产品证书,发明专利证、软件著作权证、</w:t>
      </w:r>
      <w:r>
        <w:rPr>
          <w:rFonts w:ascii="仿宋_GB2312" w:eastAsia="仿宋_GB2312" w:hAnsi="宋体" w:cs="仿宋" w:hint="eastAsia"/>
          <w:color w:val="000000"/>
          <w:szCs w:val="32"/>
        </w:rPr>
        <w:lastRenderedPageBreak/>
        <w:t>科技成果证明，新产品或科技成果鉴定证书，省级及以上院士专家工作站认证，市级及以上企业技术中心、企业工程中心认证，驰名商标、著名商标证书、省级专精特新企业、新三板挂牌企业和企业相关获奖文件等复印件。</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（五）对申报材料真实性的声明。</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（六）初次参加评价的企业，提供申报书面材料一式两份、装订成册，同时上报电子版材料（附件2）；上个年度已被评定为</w:t>
      </w:r>
      <w:proofErr w:type="gramStart"/>
      <w:r>
        <w:rPr>
          <w:rFonts w:ascii="仿宋_GB2312" w:eastAsia="仿宋_GB2312" w:hAnsi="宋体" w:cs="仿宋" w:hint="eastAsia"/>
          <w:color w:val="000000"/>
          <w:szCs w:val="32"/>
        </w:rPr>
        <w:t>“</w:t>
      </w:r>
      <w:proofErr w:type="gramEnd"/>
      <w:r>
        <w:rPr>
          <w:rFonts w:ascii="仿宋_GB2312" w:eastAsia="仿宋_GB2312" w:hAnsi="宋体" w:cs="仿宋" w:hint="eastAsia"/>
          <w:color w:val="000000"/>
          <w:szCs w:val="32"/>
        </w:rPr>
        <w:t>山西省“四新”中小企业的企业，只上报电子版材料（附件2）。</w:t>
      </w:r>
    </w:p>
    <w:p w:rsidR="000A3B8B" w:rsidRDefault="000A3B8B" w:rsidP="000A3B8B">
      <w:pPr>
        <w:adjustRightInd w:val="0"/>
        <w:snapToGrid w:val="0"/>
        <w:spacing w:line="360" w:lineRule="auto"/>
        <w:ind w:firstLineChars="200" w:firstLine="640"/>
        <w:rPr>
          <w:rFonts w:ascii="黑体" w:eastAsia="黑体" w:hAnsi="黑体" w:cs="黑体"/>
          <w:szCs w:val="32"/>
        </w:rPr>
      </w:pPr>
      <w:r>
        <w:rPr>
          <w:rFonts w:ascii="黑体" w:eastAsia="黑体" w:hAnsi="黑体" w:cs="黑体" w:hint="eastAsia"/>
          <w:szCs w:val="32"/>
        </w:rPr>
        <w:t>四、评价组织</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一）山西省“四新”中小企业评价申报，坚持企业自愿、公开、公正、公平和不增加企业负担的原则，凡符合条件的企业都可自愿提出评价申请。各市县中小企业主管部门、高新区、经济开发区配合省中小企业发展促进会指导和推荐本地区企业参加评价活动。</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（二）山西省中小企业发展促进会组织有关专家对申报材料进行评审，必要时组织实地考察，并按程序对评审合格的“四新”中小企业进行公示、公布和授牌。</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（三）山西省“四新”中小企业评价工作每年组织一次，每次视申报情况评价认定100家左右“四新”中小企业。</w:t>
      </w:r>
    </w:p>
    <w:p w:rsidR="000A3B8B" w:rsidRDefault="000A3B8B" w:rsidP="000A3B8B">
      <w:pPr>
        <w:adjustRightInd w:val="0"/>
        <w:snapToGrid w:val="0"/>
        <w:spacing w:line="360" w:lineRule="auto"/>
        <w:ind w:firstLineChars="200" w:firstLine="640"/>
        <w:rPr>
          <w:rFonts w:ascii="黑体" w:eastAsia="黑体" w:hAnsi="黑体" w:cs="黑体"/>
          <w:szCs w:val="32"/>
        </w:rPr>
      </w:pPr>
      <w:r>
        <w:rPr>
          <w:rFonts w:ascii="黑体" w:eastAsia="黑体" w:hAnsi="黑体" w:cs="黑体" w:hint="eastAsia"/>
          <w:szCs w:val="32"/>
        </w:rPr>
        <w:t>五、服务和管理</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（一）推荐享受国家、省相关专项资金扶持政策以及促进中</w:t>
      </w:r>
      <w:r>
        <w:rPr>
          <w:rFonts w:ascii="仿宋_GB2312" w:eastAsia="仿宋_GB2312" w:hAnsi="宋体" w:cs="仿宋" w:hint="eastAsia"/>
          <w:color w:val="000000"/>
          <w:szCs w:val="32"/>
        </w:rPr>
        <w:lastRenderedPageBreak/>
        <w:t>小企业发展的相关优惠政策。</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（二）推荐金融、担保机构为企业提供融资服务，在改制上市和政府采购等方面给予支持。</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（三）开展跟踪服务，依托山西省中小企业公共服务平台帮助企业解决在产学研合作、知识产权保护、管理诊断、人才培育、市场开拓、品牌建设等方面的个性化诉求。</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（四）与省内外主流媒体合作，对“四新”中小企业进行广泛深入的推介和宣传。</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（五）对山西省“四新”中小企业实施动态管理和服务，原则上每年组织申报评价一次，对评价合格的企业颁发年度“四新”中小企业证书和牌匾。</w:t>
      </w:r>
    </w:p>
    <w:p w:rsidR="000A3B8B" w:rsidRDefault="000A3B8B" w:rsidP="000A3B8B">
      <w:pPr>
        <w:adjustRightInd w:val="0"/>
        <w:snapToGrid w:val="0"/>
        <w:spacing w:line="360" w:lineRule="auto"/>
        <w:ind w:firstLineChars="200" w:firstLine="640"/>
        <w:rPr>
          <w:rFonts w:ascii="黑体" w:eastAsia="黑体" w:hAnsi="黑体" w:cs="黑体"/>
          <w:szCs w:val="32"/>
        </w:rPr>
      </w:pPr>
      <w:r>
        <w:rPr>
          <w:rFonts w:ascii="黑体" w:eastAsia="黑体" w:hAnsi="黑体" w:cs="黑体" w:hint="eastAsia"/>
          <w:szCs w:val="32"/>
        </w:rPr>
        <w:t>六、附则</w:t>
      </w:r>
    </w:p>
    <w:p w:rsidR="000A3B8B" w:rsidRDefault="000A3B8B" w:rsidP="000A3B8B">
      <w:pPr>
        <w:adjustRightInd w:val="0"/>
        <w:snapToGrid w:val="0"/>
        <w:spacing w:line="360" w:lineRule="auto"/>
        <w:ind w:firstLineChars="200" w:firstLine="640"/>
        <w:rPr>
          <w:rFonts w:ascii="仿宋_GB2312" w:eastAsia="仿宋_GB2312" w:hAnsi="宋体" w:cs="仿宋"/>
          <w:color w:val="000000"/>
          <w:szCs w:val="32"/>
        </w:rPr>
      </w:pPr>
      <w:r>
        <w:rPr>
          <w:rFonts w:ascii="仿宋_GB2312" w:eastAsia="仿宋_GB2312" w:hAnsi="宋体" w:cs="仿宋" w:hint="eastAsia"/>
          <w:color w:val="000000"/>
          <w:szCs w:val="32"/>
        </w:rPr>
        <w:t>本办法自公布之日起实施，并由山西省中小企业发展促进会负责解释。</w:t>
      </w:r>
    </w:p>
    <w:p w:rsidR="000A3B8B" w:rsidRDefault="000A3B8B" w:rsidP="000A3B8B">
      <w:pPr>
        <w:pStyle w:val="a5"/>
        <w:adjustRightInd w:val="0"/>
        <w:snapToGrid w:val="0"/>
        <w:spacing w:before="0" w:beforeAutospacing="0" w:after="0" w:afterAutospacing="0" w:line="360" w:lineRule="auto"/>
        <w:ind w:firstLine="200"/>
        <w:rPr>
          <w:rFonts w:ascii="仿宋_GB2312" w:eastAsia="仿宋_GB2312" w:hAnsi="仿宋_GB2312" w:cs="仿宋_GB2312"/>
          <w:sz w:val="28"/>
          <w:szCs w:val="28"/>
        </w:rPr>
      </w:pPr>
    </w:p>
    <w:p w:rsidR="000A3B8B" w:rsidRDefault="000A3B8B" w:rsidP="000A3B8B">
      <w:pPr>
        <w:pStyle w:val="a5"/>
        <w:adjustRightInd w:val="0"/>
        <w:snapToGrid w:val="0"/>
        <w:spacing w:before="0" w:beforeAutospacing="0" w:after="0" w:afterAutospacing="0" w:line="360" w:lineRule="auto"/>
        <w:ind w:firstLine="200"/>
        <w:rPr>
          <w:rFonts w:ascii="仿宋_GB2312" w:eastAsia="仿宋_GB2312" w:hAnsi="仿宋_GB2312" w:cs="仿宋_GB2312"/>
          <w:sz w:val="28"/>
          <w:szCs w:val="28"/>
        </w:rPr>
      </w:pPr>
    </w:p>
    <w:p w:rsidR="000A3B8B" w:rsidRDefault="000A3B8B" w:rsidP="000A3B8B">
      <w:pPr>
        <w:adjustRightInd w:val="0"/>
        <w:snapToGrid w:val="0"/>
        <w:spacing w:line="600" w:lineRule="exact"/>
        <w:ind w:firstLineChars="200" w:firstLine="640"/>
        <w:jc w:val="left"/>
        <w:rPr>
          <w:rFonts w:ascii="仿宋_GB2312" w:eastAsia="仿宋_GB2312" w:hAnsi="仿宋_GB2312" w:cs="仿宋_GB2312"/>
          <w:color w:val="000000"/>
          <w:szCs w:val="32"/>
        </w:rPr>
      </w:pPr>
    </w:p>
    <w:p w:rsidR="000A3B8B" w:rsidRDefault="000A3B8B" w:rsidP="000A3B8B">
      <w:pPr>
        <w:adjustRightInd w:val="0"/>
        <w:snapToGrid w:val="0"/>
        <w:spacing w:line="600" w:lineRule="exact"/>
        <w:ind w:firstLineChars="200" w:firstLine="640"/>
        <w:jc w:val="left"/>
        <w:rPr>
          <w:rFonts w:ascii="仿宋_GB2312" w:eastAsia="仿宋_GB2312" w:hAnsi="仿宋_GB2312" w:cs="仿宋_GB2312"/>
          <w:color w:val="000000"/>
          <w:szCs w:val="32"/>
        </w:rPr>
      </w:pPr>
    </w:p>
    <w:p w:rsidR="000A3B8B" w:rsidRDefault="000A3B8B" w:rsidP="000A3B8B">
      <w:pPr>
        <w:adjustRightInd w:val="0"/>
        <w:snapToGrid w:val="0"/>
        <w:spacing w:line="600" w:lineRule="exact"/>
        <w:ind w:firstLineChars="200" w:firstLine="640"/>
        <w:jc w:val="left"/>
        <w:rPr>
          <w:rFonts w:ascii="仿宋_GB2312" w:eastAsia="仿宋_GB2312" w:hAnsi="仿宋_GB2312" w:cs="仿宋_GB2312"/>
          <w:color w:val="000000"/>
          <w:szCs w:val="32"/>
        </w:rPr>
      </w:pPr>
    </w:p>
    <w:p w:rsidR="000A3B8B" w:rsidRDefault="000A3B8B" w:rsidP="000A3B8B">
      <w:pPr>
        <w:adjustRightInd w:val="0"/>
        <w:snapToGrid w:val="0"/>
        <w:spacing w:line="600" w:lineRule="exact"/>
        <w:ind w:firstLineChars="200" w:firstLine="640"/>
        <w:jc w:val="left"/>
        <w:rPr>
          <w:rFonts w:ascii="仿宋_GB2312" w:eastAsia="仿宋_GB2312" w:hAnsi="仿宋_GB2312" w:cs="仿宋_GB2312"/>
          <w:color w:val="000000"/>
          <w:szCs w:val="32"/>
        </w:rPr>
      </w:pPr>
    </w:p>
    <w:p w:rsidR="000A3B8B" w:rsidRDefault="000A3B8B" w:rsidP="000A3B8B">
      <w:pPr>
        <w:adjustRightInd w:val="0"/>
        <w:snapToGrid w:val="0"/>
        <w:spacing w:line="600" w:lineRule="exact"/>
        <w:ind w:firstLineChars="200" w:firstLine="640"/>
        <w:jc w:val="left"/>
        <w:rPr>
          <w:rFonts w:ascii="仿宋_GB2312" w:eastAsia="仿宋_GB2312" w:hAnsi="仿宋_GB2312" w:cs="仿宋_GB2312"/>
          <w:color w:val="000000"/>
          <w:szCs w:val="32"/>
        </w:rPr>
      </w:pPr>
    </w:p>
    <w:p w:rsidR="000A3B8B" w:rsidRDefault="000A3B8B" w:rsidP="000A3B8B">
      <w:pPr>
        <w:pStyle w:val="p0"/>
        <w:snapToGrid w:val="0"/>
        <w:spacing w:line="480" w:lineRule="auto"/>
        <w:rPr>
          <w:rFonts w:ascii="黑体" w:eastAsia="黑体" w:hAnsi="黑体" w:cs="仿宋" w:hint="default"/>
          <w:sz w:val="32"/>
          <w:szCs w:val="32"/>
        </w:rPr>
      </w:pPr>
    </w:p>
    <w:p w:rsidR="000A3B8B" w:rsidRDefault="000A3B8B" w:rsidP="000A3B8B">
      <w:pPr>
        <w:pStyle w:val="p0"/>
        <w:snapToGrid w:val="0"/>
        <w:spacing w:line="480" w:lineRule="auto"/>
        <w:rPr>
          <w:rFonts w:ascii="黑体" w:eastAsia="黑体" w:hAnsi="黑体" w:cs="仿宋" w:hint="default"/>
          <w:sz w:val="32"/>
          <w:szCs w:val="32"/>
        </w:rPr>
      </w:pPr>
      <w:r>
        <w:rPr>
          <w:rFonts w:ascii="黑体" w:eastAsia="黑体" w:hAnsi="黑体" w:cs="仿宋"/>
          <w:sz w:val="32"/>
          <w:szCs w:val="32"/>
        </w:rPr>
        <w:lastRenderedPageBreak/>
        <w:t>附件2</w:t>
      </w:r>
    </w:p>
    <w:p w:rsidR="000A3B8B" w:rsidRDefault="000A3B8B" w:rsidP="000A3B8B">
      <w:pPr>
        <w:widowControl/>
        <w:shd w:val="solid" w:color="FFFFFF" w:fill="auto"/>
        <w:autoSpaceDN w:val="0"/>
        <w:adjustRightInd w:val="0"/>
        <w:snapToGrid w:val="0"/>
        <w:spacing w:line="360" w:lineRule="auto"/>
        <w:jc w:val="center"/>
        <w:rPr>
          <w:rFonts w:ascii="方正小标宋简体" w:eastAsia="方正小标宋简体" w:hAnsi="宋体"/>
          <w:color w:val="000000"/>
          <w:sz w:val="44"/>
          <w:szCs w:val="44"/>
          <w:shd w:val="clear" w:color="auto" w:fill="FFFFFF"/>
        </w:rPr>
      </w:pPr>
      <w:r>
        <w:rPr>
          <w:rFonts w:ascii="方正小标宋简体" w:eastAsia="方正小标宋简体" w:hAnsi="宋体" w:hint="eastAsia"/>
          <w:color w:val="000000"/>
          <w:sz w:val="44"/>
          <w:szCs w:val="44"/>
          <w:shd w:val="clear" w:color="auto" w:fill="FFFFFF"/>
        </w:rPr>
        <w:t>2017年度山西省“四新”中小企业评价申报表</w:t>
      </w:r>
    </w:p>
    <w:p w:rsidR="000A3B8B" w:rsidRDefault="000A3B8B" w:rsidP="000A3B8B">
      <w:pPr>
        <w:widowControl/>
        <w:adjustRightInd w:val="0"/>
        <w:snapToGrid w:val="0"/>
        <w:jc w:val="left"/>
        <w:rPr>
          <w:rFonts w:ascii="仿宋_GB2312" w:eastAsia="仿宋_GB2312" w:hAnsi="宋体" w:cs="宋体"/>
          <w:kern w:val="0"/>
          <w:sz w:val="28"/>
          <w:szCs w:val="28"/>
        </w:rPr>
      </w:pPr>
      <w:r>
        <w:rPr>
          <w:rFonts w:ascii="仿宋_GB2312" w:eastAsia="仿宋_GB2312" w:hAnsi="宋体" w:cs="宋体" w:hint="eastAsia"/>
          <w:kern w:val="0"/>
          <w:sz w:val="28"/>
          <w:szCs w:val="28"/>
        </w:rPr>
        <w:t>申报企业（盖章)                            申请日期：  年  月  日</w:t>
      </w:r>
    </w:p>
    <w:tbl>
      <w:tblPr>
        <w:tblpPr w:leftFromText="180" w:rightFromText="180" w:vertAnchor="text" w:horzAnchor="margin" w:tblpXSpec="center" w:tblpY="172"/>
        <w:tblW w:w="5037" w:type="pct"/>
        <w:tblLook w:val="04A0"/>
      </w:tblPr>
      <w:tblGrid>
        <w:gridCol w:w="1563"/>
        <w:gridCol w:w="531"/>
        <w:gridCol w:w="140"/>
        <w:gridCol w:w="142"/>
        <w:gridCol w:w="1591"/>
        <w:gridCol w:w="427"/>
        <w:gridCol w:w="138"/>
        <w:gridCol w:w="1278"/>
        <w:gridCol w:w="711"/>
        <w:gridCol w:w="2835"/>
      </w:tblGrid>
      <w:tr w:rsidR="000A3B8B" w:rsidTr="001C3908">
        <w:trPr>
          <w:trHeight w:val="617"/>
        </w:trPr>
        <w:tc>
          <w:tcPr>
            <w:tcW w:w="5000" w:type="pct"/>
            <w:gridSpan w:val="10"/>
            <w:tcBorders>
              <w:top w:val="single" w:sz="8" w:space="0" w:color="auto"/>
              <w:left w:val="single" w:sz="8" w:space="0" w:color="auto"/>
              <w:bottom w:val="single" w:sz="4" w:space="0" w:color="auto"/>
              <w:right w:val="single" w:sz="8" w:space="0" w:color="000000"/>
            </w:tcBorders>
            <w:vAlign w:val="center"/>
            <w:hideMark/>
          </w:tcPr>
          <w:p w:rsidR="000A3B8B" w:rsidRDefault="000A3B8B" w:rsidP="001C3908">
            <w:pPr>
              <w:widowControl/>
              <w:adjustRightInd w:val="0"/>
              <w:snapToGrid w:val="0"/>
              <w:jc w:val="center"/>
              <w:rPr>
                <w:rFonts w:ascii="黑体" w:eastAsia="黑体" w:hAnsi="黑体" w:cs="宋体"/>
                <w:bCs/>
                <w:kern w:val="0"/>
                <w:sz w:val="28"/>
                <w:szCs w:val="28"/>
              </w:rPr>
            </w:pPr>
            <w:r>
              <w:rPr>
                <w:rFonts w:ascii="黑体" w:eastAsia="黑体" w:hAnsi="黑体" w:cs="宋体" w:hint="eastAsia"/>
                <w:bCs/>
                <w:kern w:val="0"/>
                <w:sz w:val="28"/>
                <w:szCs w:val="28"/>
              </w:rPr>
              <w:t>一、企业基础信息</w:t>
            </w:r>
          </w:p>
        </w:tc>
      </w:tr>
      <w:tr w:rsidR="000A3B8B" w:rsidTr="001C3908">
        <w:trPr>
          <w:trHeight w:val="482"/>
        </w:trPr>
        <w:tc>
          <w:tcPr>
            <w:tcW w:w="1194" w:type="pct"/>
            <w:gridSpan w:val="3"/>
            <w:tcBorders>
              <w:top w:val="nil"/>
              <w:left w:val="single" w:sz="8"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单位名称</w:t>
            </w:r>
          </w:p>
        </w:tc>
        <w:tc>
          <w:tcPr>
            <w:tcW w:w="1228" w:type="pct"/>
            <w:gridSpan w:val="4"/>
            <w:tcBorders>
              <w:top w:val="single" w:sz="4" w:space="0" w:color="auto"/>
              <w:left w:val="nil"/>
              <w:bottom w:val="single" w:sz="4" w:space="0" w:color="auto"/>
              <w:right w:val="nil"/>
            </w:tcBorders>
            <w:vAlign w:val="center"/>
          </w:tcPr>
          <w:p w:rsidR="000A3B8B" w:rsidRDefault="000A3B8B" w:rsidP="001C3908">
            <w:pPr>
              <w:widowControl/>
              <w:adjustRightInd w:val="0"/>
              <w:snapToGrid w:val="0"/>
              <w:jc w:val="center"/>
              <w:rPr>
                <w:rFonts w:ascii="仿宋_GB2312" w:eastAsia="仿宋_GB2312"/>
                <w:kern w:val="0"/>
                <w:sz w:val="28"/>
                <w:szCs w:val="28"/>
              </w:rPr>
            </w:pPr>
          </w:p>
        </w:tc>
        <w:tc>
          <w:tcPr>
            <w:tcW w:w="1063" w:type="pct"/>
            <w:gridSpan w:val="2"/>
            <w:tcBorders>
              <w:top w:val="nil"/>
              <w:left w:val="single" w:sz="4"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sz w:val="28"/>
                <w:szCs w:val="28"/>
              </w:rPr>
            </w:pPr>
            <w:r>
              <w:rPr>
                <w:rFonts w:ascii="仿宋_GB2312" w:eastAsia="仿宋_GB2312" w:hint="eastAsia"/>
                <w:sz w:val="28"/>
                <w:szCs w:val="28"/>
              </w:rPr>
              <w:t>组织机构代码</w:t>
            </w:r>
          </w:p>
        </w:tc>
        <w:tc>
          <w:tcPr>
            <w:tcW w:w="1515" w:type="pct"/>
            <w:tcBorders>
              <w:top w:val="nil"/>
              <w:left w:val="nil"/>
              <w:bottom w:val="single" w:sz="4" w:space="0" w:color="auto"/>
              <w:right w:val="single" w:sz="8" w:space="0" w:color="auto"/>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r>
      <w:tr w:rsidR="000A3B8B" w:rsidTr="001C3908">
        <w:trPr>
          <w:trHeight w:val="482"/>
        </w:trPr>
        <w:tc>
          <w:tcPr>
            <w:tcW w:w="1194" w:type="pct"/>
            <w:gridSpan w:val="3"/>
            <w:tcBorders>
              <w:top w:val="nil"/>
              <w:left w:val="single" w:sz="8"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登记注册类型</w:t>
            </w:r>
          </w:p>
        </w:tc>
        <w:tc>
          <w:tcPr>
            <w:tcW w:w="1228" w:type="pct"/>
            <w:gridSpan w:val="4"/>
            <w:tcBorders>
              <w:top w:val="single" w:sz="4" w:space="0" w:color="auto"/>
              <w:left w:val="nil"/>
              <w:bottom w:val="single" w:sz="4" w:space="0" w:color="auto"/>
              <w:right w:val="nil"/>
            </w:tcBorders>
            <w:vAlign w:val="center"/>
          </w:tcPr>
          <w:p w:rsidR="000A3B8B" w:rsidRDefault="000A3B8B" w:rsidP="001C3908">
            <w:pPr>
              <w:widowControl/>
              <w:adjustRightInd w:val="0"/>
              <w:snapToGrid w:val="0"/>
              <w:jc w:val="center"/>
              <w:rPr>
                <w:rFonts w:ascii="仿宋_GB2312" w:eastAsia="仿宋_GB2312"/>
                <w:kern w:val="0"/>
                <w:sz w:val="28"/>
                <w:szCs w:val="28"/>
              </w:rPr>
            </w:pPr>
          </w:p>
        </w:tc>
        <w:tc>
          <w:tcPr>
            <w:tcW w:w="1063" w:type="pct"/>
            <w:gridSpan w:val="2"/>
            <w:tcBorders>
              <w:top w:val="nil"/>
              <w:left w:val="single" w:sz="4"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sz w:val="28"/>
                <w:szCs w:val="28"/>
              </w:rPr>
            </w:pPr>
            <w:r>
              <w:rPr>
                <w:rFonts w:ascii="仿宋_GB2312" w:eastAsia="仿宋_GB2312" w:hint="eastAsia"/>
                <w:sz w:val="28"/>
                <w:szCs w:val="28"/>
              </w:rPr>
              <w:t>所属行业</w:t>
            </w:r>
          </w:p>
        </w:tc>
        <w:tc>
          <w:tcPr>
            <w:tcW w:w="1515" w:type="pct"/>
            <w:tcBorders>
              <w:top w:val="nil"/>
              <w:left w:val="nil"/>
              <w:bottom w:val="single" w:sz="4" w:space="0" w:color="auto"/>
              <w:right w:val="single" w:sz="8" w:space="0" w:color="auto"/>
            </w:tcBorders>
            <w:vAlign w:val="center"/>
          </w:tcPr>
          <w:p w:rsidR="000A3B8B" w:rsidRDefault="000A3B8B" w:rsidP="001C3908">
            <w:pPr>
              <w:widowControl/>
              <w:adjustRightInd w:val="0"/>
              <w:snapToGrid w:val="0"/>
              <w:jc w:val="left"/>
              <w:rPr>
                <w:rFonts w:ascii="仿宋_GB2312" w:eastAsia="仿宋_GB2312" w:hAnsi="宋体" w:cs="宋体"/>
                <w:kern w:val="0"/>
                <w:sz w:val="28"/>
                <w:szCs w:val="28"/>
              </w:rPr>
            </w:pPr>
          </w:p>
        </w:tc>
      </w:tr>
      <w:tr w:rsidR="000A3B8B" w:rsidTr="001C3908">
        <w:trPr>
          <w:trHeight w:val="482"/>
        </w:trPr>
        <w:tc>
          <w:tcPr>
            <w:tcW w:w="1194" w:type="pct"/>
            <w:gridSpan w:val="3"/>
            <w:tcBorders>
              <w:top w:val="nil"/>
              <w:left w:val="single" w:sz="8"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工商登记时间</w:t>
            </w:r>
          </w:p>
        </w:tc>
        <w:tc>
          <w:tcPr>
            <w:tcW w:w="1228" w:type="pct"/>
            <w:gridSpan w:val="4"/>
            <w:tcBorders>
              <w:top w:val="single" w:sz="4" w:space="0" w:color="auto"/>
              <w:left w:val="nil"/>
              <w:bottom w:val="single" w:sz="4" w:space="0" w:color="auto"/>
              <w:right w:val="nil"/>
            </w:tcBorders>
            <w:vAlign w:val="center"/>
          </w:tcPr>
          <w:p w:rsidR="000A3B8B" w:rsidRDefault="000A3B8B" w:rsidP="001C3908">
            <w:pPr>
              <w:widowControl/>
              <w:adjustRightInd w:val="0"/>
              <w:snapToGrid w:val="0"/>
              <w:jc w:val="center"/>
              <w:rPr>
                <w:rFonts w:ascii="仿宋_GB2312" w:eastAsia="仿宋_GB2312"/>
                <w:kern w:val="0"/>
                <w:sz w:val="28"/>
                <w:szCs w:val="28"/>
              </w:rPr>
            </w:pPr>
          </w:p>
        </w:tc>
        <w:tc>
          <w:tcPr>
            <w:tcW w:w="1063" w:type="pct"/>
            <w:gridSpan w:val="2"/>
            <w:tcBorders>
              <w:top w:val="nil"/>
              <w:left w:val="single" w:sz="4"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注册资本</w:t>
            </w:r>
          </w:p>
        </w:tc>
        <w:tc>
          <w:tcPr>
            <w:tcW w:w="1515" w:type="pct"/>
            <w:tcBorders>
              <w:top w:val="nil"/>
              <w:left w:val="nil"/>
              <w:bottom w:val="single" w:sz="4" w:space="0" w:color="auto"/>
              <w:right w:val="single" w:sz="8" w:space="0" w:color="auto"/>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r>
      <w:tr w:rsidR="000A3B8B" w:rsidTr="001C3908">
        <w:trPr>
          <w:trHeight w:val="482"/>
        </w:trPr>
        <w:tc>
          <w:tcPr>
            <w:tcW w:w="1194" w:type="pct"/>
            <w:gridSpan w:val="3"/>
            <w:tcBorders>
              <w:top w:val="nil"/>
              <w:left w:val="single" w:sz="8"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注册地址</w:t>
            </w:r>
          </w:p>
        </w:tc>
        <w:tc>
          <w:tcPr>
            <w:tcW w:w="1228" w:type="pct"/>
            <w:gridSpan w:val="4"/>
            <w:tcBorders>
              <w:top w:val="single" w:sz="4" w:space="0" w:color="auto"/>
              <w:left w:val="nil"/>
              <w:bottom w:val="single" w:sz="4" w:space="0" w:color="auto"/>
              <w:right w:val="nil"/>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c>
          <w:tcPr>
            <w:tcW w:w="1063" w:type="pct"/>
            <w:gridSpan w:val="2"/>
            <w:tcBorders>
              <w:top w:val="nil"/>
              <w:left w:val="single" w:sz="4"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所属市、县</w:t>
            </w:r>
          </w:p>
        </w:tc>
        <w:tc>
          <w:tcPr>
            <w:tcW w:w="1515" w:type="pct"/>
            <w:tcBorders>
              <w:top w:val="nil"/>
              <w:left w:val="nil"/>
              <w:bottom w:val="single" w:sz="4" w:space="0" w:color="auto"/>
              <w:right w:val="single" w:sz="8" w:space="0" w:color="auto"/>
            </w:tcBorders>
            <w:vAlign w:val="center"/>
          </w:tcPr>
          <w:p w:rsidR="000A3B8B" w:rsidRDefault="000A3B8B" w:rsidP="001C3908">
            <w:pPr>
              <w:widowControl/>
              <w:adjustRightInd w:val="0"/>
              <w:snapToGrid w:val="0"/>
              <w:jc w:val="center"/>
              <w:rPr>
                <w:rFonts w:ascii="仿宋_GB2312" w:eastAsia="仿宋_GB2312"/>
                <w:kern w:val="0"/>
                <w:sz w:val="28"/>
                <w:szCs w:val="28"/>
              </w:rPr>
            </w:pPr>
          </w:p>
        </w:tc>
      </w:tr>
      <w:tr w:rsidR="000A3B8B" w:rsidTr="001C3908">
        <w:trPr>
          <w:trHeight w:val="482"/>
        </w:trPr>
        <w:tc>
          <w:tcPr>
            <w:tcW w:w="1194" w:type="pct"/>
            <w:gridSpan w:val="3"/>
            <w:tcBorders>
              <w:top w:val="nil"/>
              <w:left w:val="single" w:sz="8"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通讯地址</w:t>
            </w:r>
          </w:p>
        </w:tc>
        <w:tc>
          <w:tcPr>
            <w:tcW w:w="1228" w:type="pct"/>
            <w:gridSpan w:val="4"/>
            <w:tcBorders>
              <w:top w:val="single" w:sz="4" w:space="0" w:color="auto"/>
              <w:left w:val="nil"/>
              <w:bottom w:val="single" w:sz="4" w:space="0" w:color="auto"/>
              <w:right w:val="nil"/>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c>
          <w:tcPr>
            <w:tcW w:w="1063" w:type="pct"/>
            <w:gridSpan w:val="2"/>
            <w:tcBorders>
              <w:top w:val="nil"/>
              <w:left w:val="single" w:sz="4"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企业网址</w:t>
            </w:r>
          </w:p>
        </w:tc>
        <w:tc>
          <w:tcPr>
            <w:tcW w:w="1515" w:type="pct"/>
            <w:tcBorders>
              <w:top w:val="nil"/>
              <w:left w:val="nil"/>
              <w:bottom w:val="single" w:sz="4" w:space="0" w:color="auto"/>
              <w:right w:val="single" w:sz="8" w:space="0" w:color="auto"/>
            </w:tcBorders>
            <w:vAlign w:val="center"/>
          </w:tcPr>
          <w:p w:rsidR="000A3B8B" w:rsidRDefault="000A3B8B" w:rsidP="001C3908">
            <w:pPr>
              <w:widowControl/>
              <w:adjustRightInd w:val="0"/>
              <w:snapToGrid w:val="0"/>
              <w:jc w:val="center"/>
              <w:rPr>
                <w:rFonts w:ascii="仿宋_GB2312" w:eastAsia="仿宋_GB2312"/>
                <w:kern w:val="0"/>
                <w:sz w:val="28"/>
                <w:szCs w:val="28"/>
              </w:rPr>
            </w:pPr>
          </w:p>
        </w:tc>
      </w:tr>
      <w:tr w:rsidR="000A3B8B" w:rsidTr="001C3908">
        <w:trPr>
          <w:trHeight w:val="1718"/>
        </w:trPr>
        <w:tc>
          <w:tcPr>
            <w:tcW w:w="1194" w:type="pct"/>
            <w:gridSpan w:val="3"/>
            <w:tcBorders>
              <w:top w:val="nil"/>
              <w:left w:val="single" w:sz="8"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主要产品/服务</w:t>
            </w:r>
          </w:p>
        </w:tc>
        <w:tc>
          <w:tcPr>
            <w:tcW w:w="3806" w:type="pct"/>
            <w:gridSpan w:val="7"/>
            <w:tcBorders>
              <w:top w:val="single" w:sz="4" w:space="0" w:color="auto"/>
              <w:left w:val="nil"/>
              <w:bottom w:val="single" w:sz="4" w:space="0" w:color="auto"/>
              <w:right w:val="single" w:sz="8" w:space="0" w:color="000000"/>
            </w:tcBorders>
            <w:vAlign w:val="center"/>
          </w:tcPr>
          <w:p w:rsidR="000A3B8B" w:rsidRDefault="000A3B8B" w:rsidP="001C3908">
            <w:pPr>
              <w:widowControl/>
              <w:adjustRightInd w:val="0"/>
              <w:snapToGrid w:val="0"/>
              <w:rPr>
                <w:rFonts w:ascii="仿宋_GB2312" w:eastAsia="仿宋_GB2312"/>
                <w:kern w:val="0"/>
                <w:sz w:val="28"/>
                <w:szCs w:val="28"/>
              </w:rPr>
            </w:pPr>
          </w:p>
        </w:tc>
      </w:tr>
      <w:tr w:rsidR="000A3B8B" w:rsidTr="001C3908">
        <w:trPr>
          <w:trHeight w:val="1969"/>
        </w:trPr>
        <w:tc>
          <w:tcPr>
            <w:tcW w:w="1194" w:type="pct"/>
            <w:gridSpan w:val="3"/>
            <w:tcBorders>
              <w:top w:val="nil"/>
              <w:left w:val="single" w:sz="8"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企业主要荣誉</w:t>
            </w:r>
          </w:p>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（2015-2017年）</w:t>
            </w:r>
          </w:p>
        </w:tc>
        <w:tc>
          <w:tcPr>
            <w:tcW w:w="3806" w:type="pct"/>
            <w:gridSpan w:val="7"/>
            <w:tcBorders>
              <w:top w:val="single" w:sz="4" w:space="0" w:color="auto"/>
              <w:left w:val="nil"/>
              <w:bottom w:val="single" w:sz="4" w:space="0" w:color="auto"/>
              <w:right w:val="single" w:sz="8" w:space="0" w:color="000000"/>
            </w:tcBorders>
            <w:vAlign w:val="center"/>
          </w:tcPr>
          <w:p w:rsidR="000A3B8B" w:rsidRDefault="000A3B8B" w:rsidP="001C3908">
            <w:pPr>
              <w:widowControl/>
              <w:adjustRightInd w:val="0"/>
              <w:snapToGrid w:val="0"/>
              <w:rPr>
                <w:rFonts w:ascii="仿宋_GB2312" w:eastAsia="仿宋_GB2312"/>
                <w:kern w:val="0"/>
                <w:sz w:val="28"/>
                <w:szCs w:val="28"/>
              </w:rPr>
            </w:pPr>
          </w:p>
        </w:tc>
      </w:tr>
      <w:tr w:rsidR="000A3B8B" w:rsidTr="001C3908">
        <w:trPr>
          <w:trHeight w:val="482"/>
        </w:trPr>
        <w:tc>
          <w:tcPr>
            <w:tcW w:w="1194" w:type="pct"/>
            <w:gridSpan w:val="3"/>
            <w:tcBorders>
              <w:top w:val="single" w:sz="8" w:space="0" w:color="auto"/>
              <w:left w:val="single" w:sz="8"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企业负责人</w:t>
            </w:r>
          </w:p>
        </w:tc>
        <w:tc>
          <w:tcPr>
            <w:tcW w:w="926" w:type="pct"/>
            <w:gridSpan w:val="2"/>
            <w:tcBorders>
              <w:top w:val="single" w:sz="8" w:space="0" w:color="auto"/>
              <w:left w:val="nil"/>
              <w:bottom w:val="single" w:sz="4" w:space="0" w:color="auto"/>
              <w:right w:val="single" w:sz="4" w:space="0" w:color="auto"/>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c>
          <w:tcPr>
            <w:tcW w:w="985" w:type="pct"/>
            <w:gridSpan w:val="3"/>
            <w:tcBorders>
              <w:top w:val="single" w:sz="8" w:space="0" w:color="auto"/>
              <w:left w:val="nil"/>
              <w:bottom w:val="single" w:sz="4" w:space="0" w:color="auto"/>
              <w:right w:val="single" w:sz="4" w:space="0" w:color="000000"/>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手     机</w:t>
            </w:r>
          </w:p>
        </w:tc>
        <w:tc>
          <w:tcPr>
            <w:tcW w:w="1895" w:type="pct"/>
            <w:gridSpan w:val="2"/>
            <w:tcBorders>
              <w:top w:val="single" w:sz="8" w:space="0" w:color="auto"/>
              <w:left w:val="nil"/>
              <w:bottom w:val="single" w:sz="4" w:space="0" w:color="auto"/>
              <w:right w:val="single" w:sz="8" w:space="0" w:color="auto"/>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r>
      <w:tr w:rsidR="000A3B8B" w:rsidTr="001C3908">
        <w:trPr>
          <w:trHeight w:val="482"/>
        </w:trPr>
        <w:tc>
          <w:tcPr>
            <w:tcW w:w="1194" w:type="pct"/>
            <w:gridSpan w:val="3"/>
            <w:tcBorders>
              <w:top w:val="nil"/>
              <w:left w:val="single" w:sz="8"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企业联系人</w:t>
            </w:r>
          </w:p>
        </w:tc>
        <w:tc>
          <w:tcPr>
            <w:tcW w:w="926" w:type="pct"/>
            <w:gridSpan w:val="2"/>
            <w:tcBorders>
              <w:top w:val="nil"/>
              <w:left w:val="nil"/>
              <w:bottom w:val="single" w:sz="4" w:space="0" w:color="auto"/>
              <w:right w:val="single" w:sz="4" w:space="0" w:color="auto"/>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c>
          <w:tcPr>
            <w:tcW w:w="985" w:type="pct"/>
            <w:gridSpan w:val="3"/>
            <w:tcBorders>
              <w:top w:val="single" w:sz="4" w:space="0" w:color="auto"/>
              <w:left w:val="nil"/>
              <w:bottom w:val="single" w:sz="4" w:space="0" w:color="auto"/>
              <w:right w:val="single" w:sz="4" w:space="0" w:color="000000"/>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部门和职务</w:t>
            </w:r>
          </w:p>
        </w:tc>
        <w:tc>
          <w:tcPr>
            <w:tcW w:w="1895" w:type="pct"/>
            <w:gridSpan w:val="2"/>
            <w:tcBorders>
              <w:top w:val="nil"/>
              <w:left w:val="nil"/>
              <w:bottom w:val="single" w:sz="4" w:space="0" w:color="auto"/>
              <w:right w:val="single" w:sz="8" w:space="0" w:color="auto"/>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r>
      <w:tr w:rsidR="000A3B8B" w:rsidTr="001C3908">
        <w:trPr>
          <w:trHeight w:val="482"/>
        </w:trPr>
        <w:tc>
          <w:tcPr>
            <w:tcW w:w="1194" w:type="pct"/>
            <w:gridSpan w:val="3"/>
            <w:tcBorders>
              <w:top w:val="nil"/>
              <w:left w:val="single" w:sz="8"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联系电话</w:t>
            </w:r>
          </w:p>
        </w:tc>
        <w:tc>
          <w:tcPr>
            <w:tcW w:w="926" w:type="pct"/>
            <w:gridSpan w:val="2"/>
            <w:tcBorders>
              <w:top w:val="nil"/>
              <w:left w:val="nil"/>
              <w:bottom w:val="single" w:sz="4" w:space="0" w:color="auto"/>
              <w:right w:val="single" w:sz="4" w:space="0" w:color="auto"/>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c>
          <w:tcPr>
            <w:tcW w:w="985" w:type="pct"/>
            <w:gridSpan w:val="3"/>
            <w:tcBorders>
              <w:top w:val="single" w:sz="4" w:space="0" w:color="auto"/>
              <w:left w:val="nil"/>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手     机</w:t>
            </w:r>
          </w:p>
        </w:tc>
        <w:tc>
          <w:tcPr>
            <w:tcW w:w="1895" w:type="pct"/>
            <w:gridSpan w:val="2"/>
            <w:tcBorders>
              <w:top w:val="single" w:sz="4" w:space="0" w:color="auto"/>
              <w:left w:val="nil"/>
              <w:bottom w:val="single" w:sz="4" w:space="0" w:color="auto"/>
              <w:right w:val="single" w:sz="8" w:space="0" w:color="000000"/>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r>
      <w:tr w:rsidR="000A3B8B" w:rsidTr="001C3908">
        <w:trPr>
          <w:trHeight w:val="482"/>
        </w:trPr>
        <w:tc>
          <w:tcPr>
            <w:tcW w:w="1194" w:type="pct"/>
            <w:gridSpan w:val="3"/>
            <w:tcBorders>
              <w:top w:val="nil"/>
              <w:left w:val="single" w:sz="8"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传    真</w:t>
            </w:r>
          </w:p>
        </w:tc>
        <w:tc>
          <w:tcPr>
            <w:tcW w:w="926" w:type="pct"/>
            <w:gridSpan w:val="2"/>
            <w:tcBorders>
              <w:top w:val="nil"/>
              <w:left w:val="nil"/>
              <w:bottom w:val="single" w:sz="4" w:space="0" w:color="auto"/>
              <w:right w:val="single" w:sz="4" w:space="0" w:color="auto"/>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c>
          <w:tcPr>
            <w:tcW w:w="985" w:type="pct"/>
            <w:gridSpan w:val="3"/>
            <w:tcBorders>
              <w:top w:val="nil"/>
              <w:left w:val="single" w:sz="4"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Email</w:t>
            </w:r>
          </w:p>
        </w:tc>
        <w:tc>
          <w:tcPr>
            <w:tcW w:w="1895" w:type="pct"/>
            <w:gridSpan w:val="2"/>
            <w:tcBorders>
              <w:top w:val="nil"/>
              <w:left w:val="single" w:sz="4" w:space="0" w:color="auto"/>
              <w:bottom w:val="single" w:sz="4" w:space="0" w:color="auto"/>
              <w:right w:val="single" w:sz="8" w:space="0" w:color="000000"/>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r>
      <w:tr w:rsidR="000A3B8B" w:rsidTr="001C3908">
        <w:trPr>
          <w:trHeight w:val="482"/>
        </w:trPr>
        <w:tc>
          <w:tcPr>
            <w:tcW w:w="5000" w:type="pct"/>
            <w:gridSpan w:val="10"/>
            <w:tcBorders>
              <w:top w:val="single" w:sz="4" w:space="0" w:color="auto"/>
              <w:left w:val="single" w:sz="8" w:space="0" w:color="auto"/>
              <w:bottom w:val="single" w:sz="4" w:space="0" w:color="auto"/>
              <w:right w:val="single" w:sz="8" w:space="0" w:color="000000"/>
            </w:tcBorders>
            <w:vAlign w:val="center"/>
            <w:hideMark/>
          </w:tcPr>
          <w:p w:rsidR="000A3B8B" w:rsidRDefault="000A3B8B" w:rsidP="001C3908">
            <w:pPr>
              <w:widowControl/>
              <w:adjustRightInd w:val="0"/>
              <w:snapToGrid w:val="0"/>
              <w:jc w:val="center"/>
              <w:rPr>
                <w:rFonts w:ascii="黑体" w:eastAsia="黑体" w:hAnsi="黑体" w:cs="宋体"/>
                <w:bCs/>
                <w:kern w:val="0"/>
                <w:sz w:val="28"/>
                <w:szCs w:val="28"/>
              </w:rPr>
            </w:pPr>
            <w:r>
              <w:rPr>
                <w:rFonts w:ascii="黑体" w:eastAsia="黑体" w:hAnsi="黑体" w:cs="宋体" w:hint="eastAsia"/>
                <w:bCs/>
                <w:kern w:val="0"/>
                <w:sz w:val="28"/>
                <w:szCs w:val="28"/>
              </w:rPr>
              <w:t>二、最近两年基本数据</w:t>
            </w:r>
          </w:p>
        </w:tc>
      </w:tr>
      <w:tr w:rsidR="000A3B8B" w:rsidTr="001C3908">
        <w:trPr>
          <w:trHeight w:val="482"/>
        </w:trPr>
        <w:tc>
          <w:tcPr>
            <w:tcW w:w="1270" w:type="pct"/>
            <w:gridSpan w:val="4"/>
            <w:tcBorders>
              <w:top w:val="nil"/>
              <w:left w:val="single" w:sz="8" w:space="0" w:color="auto"/>
              <w:bottom w:val="single" w:sz="4" w:space="0" w:color="auto"/>
              <w:right w:val="single" w:sz="4" w:space="0" w:color="auto"/>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c>
          <w:tcPr>
            <w:tcW w:w="1078" w:type="pct"/>
            <w:gridSpan w:val="2"/>
            <w:tcBorders>
              <w:top w:val="single" w:sz="4" w:space="0" w:color="auto"/>
              <w:left w:val="nil"/>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2016年</w:t>
            </w:r>
          </w:p>
        </w:tc>
        <w:tc>
          <w:tcPr>
            <w:tcW w:w="1137" w:type="pct"/>
            <w:gridSpan w:val="3"/>
            <w:tcBorders>
              <w:top w:val="single" w:sz="4" w:space="0" w:color="auto"/>
              <w:left w:val="nil"/>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2015年</w:t>
            </w:r>
          </w:p>
        </w:tc>
        <w:tc>
          <w:tcPr>
            <w:tcW w:w="1515" w:type="pct"/>
            <w:tcBorders>
              <w:top w:val="single" w:sz="4" w:space="0" w:color="auto"/>
              <w:left w:val="nil"/>
              <w:bottom w:val="single" w:sz="4" w:space="0" w:color="auto"/>
              <w:right w:val="single" w:sz="8" w:space="0" w:color="000000"/>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2016年为2015年（%）</w:t>
            </w:r>
          </w:p>
        </w:tc>
      </w:tr>
      <w:tr w:rsidR="000A3B8B" w:rsidTr="001C3908">
        <w:trPr>
          <w:trHeight w:val="482"/>
        </w:trPr>
        <w:tc>
          <w:tcPr>
            <w:tcW w:w="1270" w:type="pct"/>
            <w:gridSpan w:val="4"/>
            <w:tcBorders>
              <w:top w:val="nil"/>
              <w:left w:val="single" w:sz="8"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资产总额(万元)</w:t>
            </w:r>
          </w:p>
        </w:tc>
        <w:tc>
          <w:tcPr>
            <w:tcW w:w="1078" w:type="pct"/>
            <w:gridSpan w:val="2"/>
            <w:tcBorders>
              <w:top w:val="single" w:sz="4" w:space="0" w:color="auto"/>
              <w:left w:val="nil"/>
              <w:bottom w:val="single" w:sz="4" w:space="0" w:color="auto"/>
              <w:right w:val="single" w:sz="4" w:space="0" w:color="auto"/>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c>
          <w:tcPr>
            <w:tcW w:w="1137" w:type="pct"/>
            <w:gridSpan w:val="3"/>
            <w:tcBorders>
              <w:top w:val="single" w:sz="4" w:space="0" w:color="auto"/>
              <w:left w:val="nil"/>
              <w:bottom w:val="single" w:sz="4" w:space="0" w:color="auto"/>
              <w:right w:val="single" w:sz="4" w:space="0" w:color="auto"/>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c>
          <w:tcPr>
            <w:tcW w:w="1515" w:type="pct"/>
            <w:tcBorders>
              <w:top w:val="single" w:sz="4" w:space="0" w:color="auto"/>
              <w:left w:val="nil"/>
              <w:bottom w:val="single" w:sz="4" w:space="0" w:color="auto"/>
              <w:right w:val="single" w:sz="8" w:space="0" w:color="000000"/>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r>
      <w:tr w:rsidR="000A3B8B" w:rsidTr="001C3908">
        <w:trPr>
          <w:trHeight w:val="482"/>
        </w:trPr>
        <w:tc>
          <w:tcPr>
            <w:tcW w:w="1270" w:type="pct"/>
            <w:gridSpan w:val="4"/>
            <w:tcBorders>
              <w:top w:val="nil"/>
              <w:left w:val="single" w:sz="8"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营业收入(万元)</w:t>
            </w:r>
          </w:p>
        </w:tc>
        <w:tc>
          <w:tcPr>
            <w:tcW w:w="1078" w:type="pct"/>
            <w:gridSpan w:val="2"/>
            <w:tcBorders>
              <w:top w:val="single" w:sz="4" w:space="0" w:color="auto"/>
              <w:left w:val="nil"/>
              <w:bottom w:val="single" w:sz="4" w:space="0" w:color="auto"/>
              <w:right w:val="single" w:sz="4" w:space="0" w:color="auto"/>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c>
          <w:tcPr>
            <w:tcW w:w="1137" w:type="pct"/>
            <w:gridSpan w:val="3"/>
            <w:tcBorders>
              <w:top w:val="single" w:sz="4" w:space="0" w:color="auto"/>
              <w:left w:val="nil"/>
              <w:bottom w:val="single" w:sz="4" w:space="0" w:color="auto"/>
              <w:right w:val="single" w:sz="4" w:space="0" w:color="auto"/>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c>
          <w:tcPr>
            <w:tcW w:w="1515" w:type="pct"/>
            <w:tcBorders>
              <w:top w:val="single" w:sz="4" w:space="0" w:color="auto"/>
              <w:left w:val="nil"/>
              <w:bottom w:val="single" w:sz="4" w:space="0" w:color="auto"/>
              <w:right w:val="single" w:sz="8" w:space="0" w:color="000000"/>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r>
      <w:tr w:rsidR="000A3B8B" w:rsidTr="001C3908">
        <w:trPr>
          <w:trHeight w:val="482"/>
        </w:trPr>
        <w:tc>
          <w:tcPr>
            <w:tcW w:w="1270" w:type="pct"/>
            <w:gridSpan w:val="4"/>
            <w:tcBorders>
              <w:top w:val="single" w:sz="4" w:space="0" w:color="auto"/>
              <w:left w:val="single" w:sz="8"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从业人员（人）</w:t>
            </w:r>
          </w:p>
        </w:tc>
        <w:tc>
          <w:tcPr>
            <w:tcW w:w="1078" w:type="pct"/>
            <w:gridSpan w:val="2"/>
            <w:tcBorders>
              <w:top w:val="single" w:sz="4" w:space="0" w:color="auto"/>
              <w:left w:val="nil"/>
              <w:bottom w:val="single" w:sz="4" w:space="0" w:color="auto"/>
              <w:right w:val="single" w:sz="4" w:space="0" w:color="auto"/>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c>
          <w:tcPr>
            <w:tcW w:w="1137" w:type="pct"/>
            <w:gridSpan w:val="3"/>
            <w:tcBorders>
              <w:top w:val="single" w:sz="4" w:space="0" w:color="auto"/>
              <w:left w:val="nil"/>
              <w:bottom w:val="single" w:sz="4" w:space="0" w:color="auto"/>
              <w:right w:val="single" w:sz="4" w:space="0" w:color="auto"/>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c>
          <w:tcPr>
            <w:tcW w:w="1515" w:type="pct"/>
            <w:tcBorders>
              <w:top w:val="single" w:sz="4" w:space="0" w:color="auto"/>
              <w:left w:val="nil"/>
              <w:bottom w:val="single" w:sz="4" w:space="0" w:color="auto"/>
              <w:right w:val="single" w:sz="8" w:space="0" w:color="000000"/>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r>
      <w:tr w:rsidR="000A3B8B" w:rsidTr="001C3908">
        <w:trPr>
          <w:trHeight w:val="482"/>
        </w:trPr>
        <w:tc>
          <w:tcPr>
            <w:tcW w:w="1270" w:type="pct"/>
            <w:gridSpan w:val="4"/>
            <w:tcBorders>
              <w:top w:val="nil"/>
              <w:left w:val="single" w:sz="8"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利润总额(万元)</w:t>
            </w:r>
          </w:p>
        </w:tc>
        <w:tc>
          <w:tcPr>
            <w:tcW w:w="1078" w:type="pct"/>
            <w:gridSpan w:val="2"/>
            <w:tcBorders>
              <w:top w:val="single" w:sz="4" w:space="0" w:color="auto"/>
              <w:left w:val="nil"/>
              <w:bottom w:val="single" w:sz="4" w:space="0" w:color="auto"/>
              <w:right w:val="single" w:sz="4" w:space="0" w:color="auto"/>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c>
          <w:tcPr>
            <w:tcW w:w="1137" w:type="pct"/>
            <w:gridSpan w:val="3"/>
            <w:tcBorders>
              <w:top w:val="single" w:sz="4" w:space="0" w:color="auto"/>
              <w:left w:val="nil"/>
              <w:bottom w:val="single" w:sz="4" w:space="0" w:color="auto"/>
              <w:right w:val="single" w:sz="4" w:space="0" w:color="auto"/>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c>
          <w:tcPr>
            <w:tcW w:w="1515" w:type="pct"/>
            <w:tcBorders>
              <w:top w:val="single" w:sz="4" w:space="0" w:color="auto"/>
              <w:left w:val="nil"/>
              <w:bottom w:val="single" w:sz="4" w:space="0" w:color="auto"/>
              <w:right w:val="single" w:sz="8" w:space="0" w:color="000000"/>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r>
      <w:tr w:rsidR="000A3B8B" w:rsidTr="001C3908">
        <w:trPr>
          <w:trHeight w:val="482"/>
        </w:trPr>
        <w:tc>
          <w:tcPr>
            <w:tcW w:w="1270" w:type="pct"/>
            <w:gridSpan w:val="4"/>
            <w:tcBorders>
              <w:top w:val="nil"/>
              <w:left w:val="single" w:sz="8"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上缴税金(万元)</w:t>
            </w:r>
          </w:p>
        </w:tc>
        <w:tc>
          <w:tcPr>
            <w:tcW w:w="1078" w:type="pct"/>
            <w:gridSpan w:val="2"/>
            <w:tcBorders>
              <w:top w:val="single" w:sz="4" w:space="0" w:color="auto"/>
              <w:left w:val="nil"/>
              <w:bottom w:val="single" w:sz="4" w:space="0" w:color="auto"/>
              <w:right w:val="single" w:sz="4" w:space="0" w:color="auto"/>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c>
          <w:tcPr>
            <w:tcW w:w="1137" w:type="pct"/>
            <w:gridSpan w:val="3"/>
            <w:tcBorders>
              <w:top w:val="single" w:sz="4" w:space="0" w:color="auto"/>
              <w:left w:val="nil"/>
              <w:bottom w:val="single" w:sz="4" w:space="0" w:color="auto"/>
              <w:right w:val="single" w:sz="4" w:space="0" w:color="auto"/>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c>
          <w:tcPr>
            <w:tcW w:w="1515" w:type="pct"/>
            <w:tcBorders>
              <w:top w:val="single" w:sz="4" w:space="0" w:color="auto"/>
              <w:left w:val="nil"/>
              <w:bottom w:val="single" w:sz="4" w:space="0" w:color="auto"/>
              <w:right w:val="single" w:sz="8" w:space="0" w:color="000000"/>
            </w:tcBorders>
            <w:vAlign w:val="center"/>
          </w:tcPr>
          <w:p w:rsidR="000A3B8B" w:rsidRDefault="000A3B8B" w:rsidP="001C3908">
            <w:pPr>
              <w:widowControl/>
              <w:adjustRightInd w:val="0"/>
              <w:snapToGrid w:val="0"/>
              <w:rPr>
                <w:rFonts w:ascii="仿宋_GB2312" w:eastAsia="仿宋_GB2312" w:hAnsi="宋体" w:cs="宋体"/>
                <w:kern w:val="0"/>
                <w:sz w:val="28"/>
                <w:szCs w:val="28"/>
              </w:rPr>
            </w:pPr>
          </w:p>
        </w:tc>
      </w:tr>
      <w:tr w:rsidR="000A3B8B" w:rsidTr="001C3908">
        <w:trPr>
          <w:trHeight w:val="482"/>
        </w:trPr>
        <w:tc>
          <w:tcPr>
            <w:tcW w:w="1270" w:type="pct"/>
            <w:gridSpan w:val="4"/>
            <w:tcBorders>
              <w:top w:val="nil"/>
              <w:left w:val="single" w:sz="8"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仿宋_GB2312" w:eastAsia="仿宋_GB2312" w:hAnsi="宋体" w:cs="宋体"/>
                <w:kern w:val="0"/>
                <w:sz w:val="28"/>
                <w:szCs w:val="28"/>
              </w:rPr>
            </w:pPr>
            <w:r>
              <w:rPr>
                <w:rFonts w:ascii="仿宋_GB2312" w:eastAsia="仿宋_GB2312" w:hAnsi="宋体" w:cs="宋体" w:hint="eastAsia"/>
                <w:kern w:val="0"/>
                <w:sz w:val="21"/>
                <w:szCs w:val="21"/>
              </w:rPr>
              <w:t>新产品营业收入（万元）</w:t>
            </w:r>
          </w:p>
        </w:tc>
        <w:tc>
          <w:tcPr>
            <w:tcW w:w="1078" w:type="pct"/>
            <w:gridSpan w:val="2"/>
            <w:tcBorders>
              <w:top w:val="single" w:sz="4" w:space="0" w:color="auto"/>
              <w:left w:val="nil"/>
              <w:bottom w:val="single" w:sz="4" w:space="0" w:color="auto"/>
              <w:right w:val="single" w:sz="4" w:space="0" w:color="auto"/>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c>
          <w:tcPr>
            <w:tcW w:w="1137" w:type="pct"/>
            <w:gridSpan w:val="3"/>
            <w:tcBorders>
              <w:top w:val="single" w:sz="4" w:space="0" w:color="auto"/>
              <w:left w:val="nil"/>
              <w:bottom w:val="single" w:sz="4" w:space="0" w:color="auto"/>
              <w:right w:val="single" w:sz="4" w:space="0" w:color="auto"/>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c>
          <w:tcPr>
            <w:tcW w:w="1515" w:type="pct"/>
            <w:tcBorders>
              <w:top w:val="single" w:sz="4" w:space="0" w:color="auto"/>
              <w:left w:val="nil"/>
              <w:bottom w:val="single" w:sz="4" w:space="0" w:color="auto"/>
              <w:right w:val="single" w:sz="8" w:space="0" w:color="000000"/>
            </w:tcBorders>
            <w:vAlign w:val="center"/>
          </w:tcPr>
          <w:p w:rsidR="000A3B8B" w:rsidRDefault="000A3B8B" w:rsidP="001C3908">
            <w:pPr>
              <w:widowControl/>
              <w:adjustRightInd w:val="0"/>
              <w:snapToGrid w:val="0"/>
              <w:jc w:val="center"/>
              <w:rPr>
                <w:rFonts w:ascii="仿宋_GB2312" w:eastAsia="仿宋_GB2312" w:hAnsi="宋体" w:cs="宋体"/>
                <w:kern w:val="0"/>
                <w:sz w:val="28"/>
                <w:szCs w:val="28"/>
              </w:rPr>
            </w:pPr>
          </w:p>
        </w:tc>
      </w:tr>
      <w:tr w:rsidR="000A3B8B" w:rsidTr="001C3908">
        <w:trPr>
          <w:trHeight w:val="614"/>
        </w:trPr>
        <w:tc>
          <w:tcPr>
            <w:tcW w:w="5000" w:type="pct"/>
            <w:gridSpan w:val="10"/>
            <w:tcBorders>
              <w:top w:val="single" w:sz="4" w:space="0" w:color="auto"/>
              <w:left w:val="single" w:sz="8" w:space="0" w:color="auto"/>
              <w:bottom w:val="single" w:sz="4" w:space="0" w:color="auto"/>
              <w:right w:val="single" w:sz="8" w:space="0" w:color="000000"/>
            </w:tcBorders>
            <w:vAlign w:val="center"/>
            <w:hideMark/>
          </w:tcPr>
          <w:p w:rsidR="000A3B8B" w:rsidRDefault="000A3B8B" w:rsidP="001C3908">
            <w:pPr>
              <w:widowControl/>
              <w:adjustRightInd w:val="0"/>
              <w:snapToGrid w:val="0"/>
              <w:jc w:val="center"/>
              <w:rPr>
                <w:rFonts w:ascii="仿宋_GB2312" w:eastAsia="仿宋_GB2312" w:hAnsi="宋体" w:cs="宋体"/>
                <w:b/>
                <w:bCs/>
                <w:kern w:val="0"/>
                <w:sz w:val="28"/>
                <w:szCs w:val="28"/>
              </w:rPr>
            </w:pPr>
            <w:r>
              <w:rPr>
                <w:rFonts w:ascii="宋体" w:hAnsi="宋体" w:cs="宋体" w:hint="eastAsia"/>
                <w:b/>
                <w:bCs/>
                <w:kern w:val="0"/>
                <w:sz w:val="28"/>
                <w:szCs w:val="28"/>
              </w:rPr>
              <w:t>三、企业“四新”发展方向及理由</w:t>
            </w:r>
          </w:p>
        </w:tc>
      </w:tr>
      <w:tr w:rsidR="000A3B8B" w:rsidTr="001C3908">
        <w:trPr>
          <w:trHeight w:val="919"/>
        </w:trPr>
        <w:tc>
          <w:tcPr>
            <w:tcW w:w="835" w:type="pct"/>
            <w:tcBorders>
              <w:top w:val="nil"/>
              <w:left w:val="single" w:sz="8"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黑体" w:eastAsia="黑体" w:hAnsi="黑体" w:cs="宋体"/>
                <w:kern w:val="0"/>
                <w:sz w:val="28"/>
                <w:szCs w:val="28"/>
              </w:rPr>
            </w:pPr>
            <w:r>
              <w:rPr>
                <w:rFonts w:ascii="黑体" w:eastAsia="黑体" w:hAnsi="黑体" w:cs="宋体" w:hint="eastAsia"/>
                <w:kern w:val="0"/>
                <w:sz w:val="28"/>
                <w:szCs w:val="28"/>
              </w:rPr>
              <w:t>方向</w:t>
            </w:r>
          </w:p>
        </w:tc>
        <w:tc>
          <w:tcPr>
            <w:tcW w:w="4165" w:type="pct"/>
            <w:gridSpan w:val="9"/>
            <w:tcBorders>
              <w:top w:val="single" w:sz="4" w:space="0" w:color="auto"/>
              <w:left w:val="nil"/>
              <w:bottom w:val="single" w:sz="4" w:space="0" w:color="auto"/>
              <w:right w:val="single" w:sz="8" w:space="0" w:color="000000"/>
            </w:tcBorders>
            <w:vAlign w:val="center"/>
            <w:hideMark/>
          </w:tcPr>
          <w:p w:rsidR="000A3B8B" w:rsidRDefault="000A3B8B" w:rsidP="001C3908">
            <w:pPr>
              <w:widowControl/>
              <w:adjustRightInd w:val="0"/>
              <w:snapToGrid w:val="0"/>
              <w:ind w:firstLineChars="100" w:firstLine="280"/>
              <w:jc w:val="left"/>
              <w:rPr>
                <w:rFonts w:ascii="仿宋_GB2312" w:eastAsia="仿宋_GB2312"/>
                <w:kern w:val="0"/>
                <w:sz w:val="28"/>
                <w:szCs w:val="28"/>
              </w:rPr>
            </w:pPr>
            <w:r>
              <w:rPr>
                <w:rFonts w:ascii="仿宋_GB2312" w:eastAsia="仿宋_GB2312" w:hint="eastAsia"/>
                <w:kern w:val="0"/>
                <w:sz w:val="28"/>
                <w:szCs w:val="28"/>
              </w:rPr>
              <w:t>□新技术   □新产品   □新业态  □新模式  （可复选）</w:t>
            </w:r>
          </w:p>
        </w:tc>
      </w:tr>
      <w:tr w:rsidR="000A3B8B" w:rsidTr="001C3908">
        <w:trPr>
          <w:trHeight w:val="1473"/>
        </w:trPr>
        <w:tc>
          <w:tcPr>
            <w:tcW w:w="835" w:type="pct"/>
            <w:vMerge w:val="restart"/>
            <w:tcBorders>
              <w:top w:val="nil"/>
              <w:left w:val="single" w:sz="8" w:space="0" w:color="auto"/>
              <w:bottom w:val="single" w:sz="4" w:space="0" w:color="auto"/>
              <w:right w:val="single" w:sz="4" w:space="0" w:color="auto"/>
            </w:tcBorders>
            <w:vAlign w:val="center"/>
            <w:hideMark/>
          </w:tcPr>
          <w:p w:rsidR="000A3B8B" w:rsidRDefault="000A3B8B" w:rsidP="001C3908">
            <w:pPr>
              <w:widowControl/>
              <w:adjustRightInd w:val="0"/>
              <w:snapToGrid w:val="0"/>
              <w:jc w:val="center"/>
              <w:rPr>
                <w:rFonts w:ascii="黑体" w:eastAsia="黑体" w:hAnsi="黑体" w:cs="宋体"/>
                <w:kern w:val="0"/>
                <w:sz w:val="28"/>
                <w:szCs w:val="28"/>
              </w:rPr>
            </w:pPr>
            <w:r>
              <w:rPr>
                <w:rFonts w:ascii="黑体" w:eastAsia="黑体" w:hAnsi="黑体" w:cs="宋体" w:hint="eastAsia"/>
                <w:kern w:val="0"/>
                <w:sz w:val="28"/>
                <w:szCs w:val="28"/>
              </w:rPr>
              <w:t>理由</w:t>
            </w:r>
          </w:p>
        </w:tc>
        <w:tc>
          <w:tcPr>
            <w:tcW w:w="4165" w:type="pct"/>
            <w:gridSpan w:val="9"/>
            <w:tcBorders>
              <w:top w:val="single" w:sz="4" w:space="0" w:color="auto"/>
              <w:left w:val="nil"/>
              <w:bottom w:val="single" w:sz="4" w:space="0" w:color="auto"/>
              <w:right w:val="single" w:sz="8" w:space="0" w:color="000000"/>
            </w:tcBorders>
            <w:vAlign w:val="center"/>
            <w:hideMark/>
          </w:tcPr>
          <w:p w:rsidR="000A3B8B" w:rsidRDefault="000A3B8B" w:rsidP="001C3908">
            <w:pPr>
              <w:widowControl/>
              <w:adjustRightInd w:val="0"/>
              <w:snapToGrid w:val="0"/>
              <w:rPr>
                <w:rFonts w:ascii="仿宋_GB2312" w:eastAsia="仿宋_GB2312"/>
                <w:kern w:val="0"/>
                <w:sz w:val="28"/>
                <w:szCs w:val="28"/>
              </w:rPr>
            </w:pPr>
            <w:r>
              <w:rPr>
                <w:rFonts w:ascii="仿宋_GB2312" w:eastAsia="仿宋_GB2312" w:hint="eastAsia"/>
                <w:kern w:val="0"/>
                <w:sz w:val="28"/>
                <w:szCs w:val="28"/>
              </w:rPr>
              <w:t>“新技术”：企业被认定为</w:t>
            </w:r>
            <w:r>
              <w:rPr>
                <w:rFonts w:ascii="仿宋_GB2312" w:eastAsia="仿宋_GB2312" w:hint="eastAsia"/>
                <w:kern w:val="0"/>
                <w:sz w:val="28"/>
                <w:szCs w:val="28"/>
                <w:u w:val="single"/>
              </w:rPr>
              <w:t xml:space="preserve">               </w:t>
            </w:r>
            <w:r>
              <w:rPr>
                <w:rFonts w:ascii="仿宋_GB2312" w:eastAsia="仿宋_GB2312" w:hint="eastAsia"/>
                <w:kern w:val="0"/>
                <w:sz w:val="28"/>
                <w:szCs w:val="28"/>
              </w:rPr>
              <w:t>（高新技术企业、国家级/省级/市级院士专家工作站、国家级/省级/市级技术中心、企业工程技术研究中心、国家级/省级科技企业孵化器）。</w:t>
            </w:r>
          </w:p>
        </w:tc>
      </w:tr>
      <w:tr w:rsidR="000A3B8B" w:rsidTr="001C3908">
        <w:trPr>
          <w:trHeight w:val="3377"/>
        </w:trPr>
        <w:tc>
          <w:tcPr>
            <w:tcW w:w="0" w:type="auto"/>
            <w:vMerge/>
            <w:tcBorders>
              <w:top w:val="nil"/>
              <w:left w:val="single" w:sz="8" w:space="0" w:color="auto"/>
              <w:bottom w:val="single" w:sz="4" w:space="0" w:color="auto"/>
              <w:right w:val="single" w:sz="4" w:space="0" w:color="auto"/>
            </w:tcBorders>
            <w:vAlign w:val="center"/>
            <w:hideMark/>
          </w:tcPr>
          <w:p w:rsidR="000A3B8B" w:rsidRDefault="000A3B8B" w:rsidP="001C3908">
            <w:pPr>
              <w:widowControl/>
              <w:jc w:val="left"/>
              <w:rPr>
                <w:rFonts w:ascii="黑体" w:eastAsia="黑体" w:hAnsi="黑体" w:cs="宋体"/>
                <w:kern w:val="0"/>
                <w:sz w:val="28"/>
                <w:szCs w:val="28"/>
              </w:rPr>
            </w:pPr>
          </w:p>
        </w:tc>
        <w:tc>
          <w:tcPr>
            <w:tcW w:w="4165" w:type="pct"/>
            <w:gridSpan w:val="9"/>
            <w:tcBorders>
              <w:top w:val="single" w:sz="4" w:space="0" w:color="auto"/>
              <w:left w:val="nil"/>
              <w:bottom w:val="single" w:sz="4" w:space="0" w:color="auto"/>
              <w:right w:val="single" w:sz="8" w:space="0" w:color="000000"/>
            </w:tcBorders>
            <w:vAlign w:val="center"/>
            <w:hideMark/>
          </w:tcPr>
          <w:p w:rsidR="000A3B8B" w:rsidRDefault="000A3B8B" w:rsidP="001C3908">
            <w:pPr>
              <w:widowControl/>
              <w:adjustRightInd w:val="0"/>
              <w:snapToGrid w:val="0"/>
              <w:ind w:firstLineChars="200" w:firstLine="562"/>
              <w:rPr>
                <w:rFonts w:ascii="仿宋_GB2312" w:eastAsia="仿宋_GB2312"/>
                <w:kern w:val="0"/>
                <w:sz w:val="28"/>
                <w:szCs w:val="28"/>
              </w:rPr>
            </w:pPr>
            <w:r>
              <w:rPr>
                <w:rFonts w:ascii="仿宋_GB2312" w:eastAsia="仿宋_GB2312" w:hint="eastAsia"/>
                <w:b/>
                <w:kern w:val="0"/>
                <w:sz w:val="28"/>
                <w:szCs w:val="28"/>
              </w:rPr>
              <w:t>“新产品”</w:t>
            </w:r>
            <w:r>
              <w:rPr>
                <w:rFonts w:ascii="仿宋_GB2312" w:eastAsia="仿宋_GB2312" w:hint="eastAsia"/>
                <w:kern w:val="0"/>
                <w:sz w:val="28"/>
                <w:szCs w:val="28"/>
              </w:rPr>
              <w:t>：企业的产品(服务)属于</w:t>
            </w:r>
            <w:r>
              <w:rPr>
                <w:rFonts w:ascii="仿宋_GB2312" w:eastAsia="仿宋_GB2312" w:hint="eastAsia"/>
                <w:kern w:val="0"/>
                <w:sz w:val="28"/>
                <w:szCs w:val="28"/>
                <w:u w:val="single"/>
              </w:rPr>
              <w:t xml:space="preserve">              </w:t>
            </w:r>
            <w:r>
              <w:rPr>
                <w:rFonts w:ascii="仿宋_GB2312" w:eastAsia="仿宋_GB2312" w:hint="eastAsia"/>
                <w:kern w:val="0"/>
                <w:sz w:val="28"/>
                <w:szCs w:val="28"/>
              </w:rPr>
              <w:t>（新能源、节能环保、生物、高端装备制造业、新材料、新一代信息技术、新能源汽车、煤层气、现代煤化工等战略新兴产业）的技术应用。</w:t>
            </w:r>
          </w:p>
          <w:p w:rsidR="000A3B8B" w:rsidRDefault="000A3B8B" w:rsidP="001C3908">
            <w:pPr>
              <w:widowControl/>
              <w:adjustRightInd w:val="0"/>
              <w:snapToGrid w:val="0"/>
              <w:ind w:firstLineChars="200" w:firstLine="560"/>
              <w:rPr>
                <w:rFonts w:ascii="仿宋_GB2312" w:eastAsia="仿宋_GB2312"/>
                <w:kern w:val="0"/>
                <w:sz w:val="28"/>
                <w:szCs w:val="28"/>
              </w:rPr>
            </w:pPr>
            <w:r>
              <w:rPr>
                <w:rFonts w:ascii="仿宋_GB2312" w:eastAsia="仿宋_GB2312" w:hint="eastAsia"/>
                <w:kern w:val="0"/>
                <w:sz w:val="28"/>
                <w:szCs w:val="28"/>
              </w:rPr>
              <w:t xml:space="preserve">或者，企业的产品(服务)属于： </w:t>
            </w:r>
            <w:r>
              <w:rPr>
                <w:rFonts w:ascii="仿宋_GB2312" w:eastAsia="仿宋_GB2312" w:hint="eastAsia"/>
                <w:kern w:val="0"/>
                <w:sz w:val="28"/>
                <w:szCs w:val="28"/>
                <w:u w:val="single"/>
              </w:rPr>
              <w:t xml:space="preserve">                   </w:t>
            </w:r>
            <w:r>
              <w:rPr>
                <w:rFonts w:ascii="仿宋_GB2312" w:eastAsia="仿宋_GB2312" w:hint="eastAsia"/>
                <w:kern w:val="0"/>
                <w:sz w:val="28"/>
                <w:szCs w:val="28"/>
              </w:rPr>
              <w:t>（旅游休闲/健康养老/文化创意/非物质文化遗产）产业类；</w:t>
            </w:r>
          </w:p>
          <w:p w:rsidR="000A3B8B" w:rsidRDefault="000A3B8B" w:rsidP="001C3908">
            <w:pPr>
              <w:widowControl/>
              <w:adjustRightInd w:val="0"/>
              <w:snapToGrid w:val="0"/>
              <w:ind w:firstLineChars="200" w:firstLine="560"/>
              <w:rPr>
                <w:rFonts w:ascii="仿宋_GB2312" w:eastAsia="仿宋_GB2312"/>
                <w:kern w:val="0"/>
                <w:sz w:val="28"/>
                <w:szCs w:val="28"/>
              </w:rPr>
            </w:pPr>
            <w:r>
              <w:rPr>
                <w:rFonts w:ascii="仿宋_GB2312" w:eastAsia="仿宋_GB2312" w:hint="eastAsia"/>
                <w:kern w:val="0"/>
                <w:sz w:val="28"/>
                <w:szCs w:val="28"/>
              </w:rPr>
              <w:t>或者，企业的产品(服务)具有：</w:t>
            </w:r>
            <w:r>
              <w:rPr>
                <w:rFonts w:ascii="仿宋_GB2312" w:eastAsia="仿宋_GB2312" w:hint="eastAsia"/>
                <w:kern w:val="0"/>
                <w:sz w:val="28"/>
                <w:szCs w:val="28"/>
                <w:u w:val="single"/>
              </w:rPr>
              <w:t xml:space="preserve">               </w:t>
            </w:r>
            <w:r>
              <w:rPr>
                <w:rFonts w:ascii="仿宋_GB2312" w:eastAsia="仿宋_GB2312" w:hint="eastAsia"/>
                <w:kern w:val="0"/>
                <w:sz w:val="28"/>
                <w:szCs w:val="28"/>
              </w:rPr>
              <w:t>（中国驰名商标/山西省著名商标）等品牌称号。</w:t>
            </w:r>
          </w:p>
        </w:tc>
      </w:tr>
      <w:tr w:rsidR="000A3B8B" w:rsidTr="001C3908">
        <w:trPr>
          <w:trHeight w:val="1415"/>
        </w:trPr>
        <w:tc>
          <w:tcPr>
            <w:tcW w:w="0" w:type="auto"/>
            <w:vMerge/>
            <w:tcBorders>
              <w:top w:val="nil"/>
              <w:left w:val="single" w:sz="8" w:space="0" w:color="auto"/>
              <w:bottom w:val="single" w:sz="4" w:space="0" w:color="auto"/>
              <w:right w:val="single" w:sz="4" w:space="0" w:color="auto"/>
            </w:tcBorders>
            <w:vAlign w:val="center"/>
            <w:hideMark/>
          </w:tcPr>
          <w:p w:rsidR="000A3B8B" w:rsidRDefault="000A3B8B" w:rsidP="001C3908">
            <w:pPr>
              <w:widowControl/>
              <w:jc w:val="left"/>
              <w:rPr>
                <w:rFonts w:ascii="黑体" w:eastAsia="黑体" w:hAnsi="黑体" w:cs="宋体"/>
                <w:kern w:val="0"/>
                <w:sz w:val="28"/>
                <w:szCs w:val="28"/>
              </w:rPr>
            </w:pPr>
          </w:p>
        </w:tc>
        <w:tc>
          <w:tcPr>
            <w:tcW w:w="4165" w:type="pct"/>
            <w:gridSpan w:val="9"/>
            <w:tcBorders>
              <w:top w:val="single" w:sz="4" w:space="0" w:color="auto"/>
              <w:left w:val="nil"/>
              <w:bottom w:val="single" w:sz="4" w:space="0" w:color="auto"/>
              <w:right w:val="single" w:sz="8" w:space="0" w:color="000000"/>
            </w:tcBorders>
            <w:vAlign w:val="center"/>
            <w:hideMark/>
          </w:tcPr>
          <w:p w:rsidR="000A3B8B" w:rsidRDefault="000A3B8B" w:rsidP="001C3908">
            <w:pPr>
              <w:widowControl/>
              <w:adjustRightInd w:val="0"/>
              <w:snapToGrid w:val="0"/>
              <w:rPr>
                <w:rFonts w:ascii="仿宋_GB2312" w:eastAsia="仿宋_GB2312"/>
                <w:kern w:val="0"/>
                <w:sz w:val="28"/>
                <w:szCs w:val="28"/>
              </w:rPr>
            </w:pPr>
            <w:r>
              <w:rPr>
                <w:rFonts w:ascii="仿宋_GB2312" w:eastAsia="仿宋_GB2312" w:hint="eastAsia"/>
                <w:b/>
                <w:kern w:val="0"/>
                <w:sz w:val="28"/>
                <w:szCs w:val="28"/>
              </w:rPr>
              <w:t>“新业态”</w:t>
            </w:r>
            <w:r>
              <w:rPr>
                <w:rFonts w:ascii="仿宋_GB2312" w:eastAsia="仿宋_GB2312" w:hint="eastAsia"/>
                <w:kern w:val="0"/>
                <w:sz w:val="28"/>
                <w:szCs w:val="28"/>
              </w:rPr>
              <w:t>：企业具有</w:t>
            </w:r>
            <w:r>
              <w:rPr>
                <w:rFonts w:ascii="仿宋_GB2312" w:eastAsia="仿宋_GB2312" w:hint="eastAsia"/>
                <w:kern w:val="0"/>
                <w:sz w:val="28"/>
                <w:szCs w:val="28"/>
                <w:u w:val="single"/>
              </w:rPr>
              <w:t xml:space="preserve">                        （</w:t>
            </w:r>
            <w:r>
              <w:rPr>
                <w:rFonts w:ascii="仿宋_GB2312" w:eastAsia="仿宋_GB2312" w:hint="eastAsia"/>
                <w:kern w:val="0"/>
                <w:sz w:val="28"/>
                <w:szCs w:val="28"/>
              </w:rPr>
              <w:t>电子商务、互联网教育、互联网金融、新媒体、第N方物流、研发设计与服务、专业服务）等新型业态（可具体说明）。</w:t>
            </w:r>
          </w:p>
        </w:tc>
      </w:tr>
      <w:tr w:rsidR="000A3B8B" w:rsidTr="001C3908">
        <w:trPr>
          <w:trHeight w:val="2927"/>
        </w:trPr>
        <w:tc>
          <w:tcPr>
            <w:tcW w:w="0" w:type="auto"/>
            <w:vMerge/>
            <w:tcBorders>
              <w:top w:val="nil"/>
              <w:left w:val="single" w:sz="8" w:space="0" w:color="auto"/>
              <w:bottom w:val="single" w:sz="4" w:space="0" w:color="auto"/>
              <w:right w:val="single" w:sz="4" w:space="0" w:color="auto"/>
            </w:tcBorders>
            <w:vAlign w:val="center"/>
            <w:hideMark/>
          </w:tcPr>
          <w:p w:rsidR="000A3B8B" w:rsidRDefault="000A3B8B" w:rsidP="001C3908">
            <w:pPr>
              <w:widowControl/>
              <w:jc w:val="left"/>
              <w:rPr>
                <w:rFonts w:ascii="黑体" w:eastAsia="黑体" w:hAnsi="黑体" w:cs="宋体"/>
                <w:kern w:val="0"/>
                <w:sz w:val="28"/>
                <w:szCs w:val="28"/>
              </w:rPr>
            </w:pPr>
          </w:p>
        </w:tc>
        <w:tc>
          <w:tcPr>
            <w:tcW w:w="4165" w:type="pct"/>
            <w:gridSpan w:val="9"/>
            <w:tcBorders>
              <w:top w:val="single" w:sz="4" w:space="0" w:color="auto"/>
              <w:left w:val="nil"/>
              <w:bottom w:val="single" w:sz="4" w:space="0" w:color="auto"/>
              <w:right w:val="single" w:sz="8" w:space="0" w:color="000000"/>
            </w:tcBorders>
            <w:vAlign w:val="center"/>
            <w:hideMark/>
          </w:tcPr>
          <w:p w:rsidR="000A3B8B" w:rsidRDefault="000A3B8B" w:rsidP="001C3908">
            <w:pPr>
              <w:widowControl/>
              <w:adjustRightInd w:val="0"/>
              <w:snapToGrid w:val="0"/>
              <w:rPr>
                <w:rFonts w:ascii="仿宋_GB2312" w:eastAsia="仿宋_GB2312"/>
                <w:kern w:val="0"/>
                <w:sz w:val="28"/>
                <w:szCs w:val="28"/>
              </w:rPr>
            </w:pPr>
            <w:r>
              <w:rPr>
                <w:rFonts w:ascii="仿宋_GB2312" w:eastAsia="仿宋_GB2312" w:hint="eastAsia"/>
                <w:b/>
                <w:kern w:val="0"/>
                <w:sz w:val="28"/>
                <w:szCs w:val="28"/>
              </w:rPr>
              <w:t>“新模式”</w:t>
            </w:r>
            <w:r>
              <w:rPr>
                <w:rFonts w:ascii="仿宋_GB2312" w:eastAsia="仿宋_GB2312" w:hint="eastAsia"/>
                <w:kern w:val="0"/>
                <w:sz w:val="28"/>
                <w:szCs w:val="28"/>
              </w:rPr>
              <w:t>：企业为提供</w:t>
            </w:r>
            <w:r>
              <w:rPr>
                <w:rFonts w:ascii="仿宋_GB2312" w:eastAsia="仿宋_GB2312" w:hint="eastAsia"/>
                <w:kern w:val="0"/>
                <w:sz w:val="28"/>
                <w:szCs w:val="28"/>
                <w:u w:val="single"/>
              </w:rPr>
              <w:t xml:space="preserve">                       （</w:t>
            </w:r>
            <w:r>
              <w:rPr>
                <w:rFonts w:ascii="仿宋_GB2312" w:eastAsia="仿宋_GB2312" w:hint="eastAsia"/>
                <w:kern w:val="0"/>
                <w:sz w:val="28"/>
                <w:szCs w:val="28"/>
              </w:rPr>
              <w:t>众创、众包、众扶、众筹）服务的平台企业；</w:t>
            </w:r>
          </w:p>
          <w:p w:rsidR="000A3B8B" w:rsidRDefault="000A3B8B" w:rsidP="001C3908">
            <w:pPr>
              <w:widowControl/>
              <w:adjustRightInd w:val="0"/>
              <w:snapToGrid w:val="0"/>
              <w:ind w:firstLineChars="200" w:firstLine="560"/>
              <w:rPr>
                <w:rFonts w:ascii="仿宋_GB2312" w:eastAsia="仿宋_GB2312"/>
                <w:kern w:val="0"/>
                <w:sz w:val="28"/>
                <w:szCs w:val="28"/>
                <w:u w:val="single"/>
              </w:rPr>
            </w:pPr>
            <w:r>
              <w:rPr>
                <w:rFonts w:ascii="仿宋_GB2312" w:eastAsia="仿宋_GB2312" w:hint="eastAsia"/>
                <w:kern w:val="0"/>
                <w:sz w:val="28"/>
                <w:szCs w:val="28"/>
              </w:rPr>
              <w:t>或者，企业形成了制造业与服务业融合的商业模式，具体形式为：</w:t>
            </w:r>
            <w:r>
              <w:rPr>
                <w:rFonts w:ascii="仿宋_GB2312" w:eastAsia="仿宋_GB2312" w:hint="eastAsia"/>
                <w:kern w:val="0"/>
                <w:sz w:val="28"/>
                <w:szCs w:val="28"/>
                <w:u w:val="single"/>
              </w:rPr>
              <w:t xml:space="preserve">                      （</w:t>
            </w:r>
            <w:r>
              <w:rPr>
                <w:rFonts w:ascii="仿宋_GB2312" w:eastAsia="仿宋_GB2312" w:hint="eastAsia"/>
                <w:kern w:val="0"/>
                <w:sz w:val="28"/>
                <w:szCs w:val="28"/>
              </w:rPr>
              <w:t>车联网、智能穿戴设备、卫星导航、总集成总承包、智能绿色家居、智慧医疗、先进环保设备与服务、新型检验检测设备与服务）等（可具体说明）。</w:t>
            </w:r>
          </w:p>
        </w:tc>
      </w:tr>
      <w:tr w:rsidR="000A3B8B" w:rsidTr="001C3908">
        <w:trPr>
          <w:trHeight w:val="750"/>
        </w:trPr>
        <w:tc>
          <w:tcPr>
            <w:tcW w:w="5000" w:type="pct"/>
            <w:gridSpan w:val="10"/>
            <w:tcBorders>
              <w:top w:val="single" w:sz="4" w:space="0" w:color="auto"/>
              <w:left w:val="single" w:sz="8" w:space="0" w:color="auto"/>
              <w:bottom w:val="single" w:sz="4" w:space="0" w:color="auto"/>
              <w:right w:val="single" w:sz="8" w:space="0" w:color="000000"/>
            </w:tcBorders>
            <w:vAlign w:val="center"/>
            <w:hideMark/>
          </w:tcPr>
          <w:p w:rsidR="000A3B8B" w:rsidRDefault="000A3B8B" w:rsidP="001C3908">
            <w:pPr>
              <w:widowControl/>
              <w:adjustRightInd w:val="0"/>
              <w:snapToGrid w:val="0"/>
              <w:jc w:val="center"/>
              <w:rPr>
                <w:rFonts w:ascii="黑体" w:eastAsia="黑体" w:hAnsi="黑体"/>
                <w:kern w:val="0"/>
                <w:sz w:val="28"/>
                <w:szCs w:val="28"/>
              </w:rPr>
            </w:pPr>
            <w:r>
              <w:rPr>
                <w:rFonts w:ascii="黑体" w:eastAsia="黑体" w:hAnsi="黑体" w:cs="宋体" w:hint="eastAsia"/>
                <w:bCs/>
                <w:kern w:val="0"/>
                <w:sz w:val="28"/>
                <w:szCs w:val="28"/>
              </w:rPr>
              <w:lastRenderedPageBreak/>
              <w:t>四、企业“四新”发展情况简介（500字内）</w:t>
            </w:r>
          </w:p>
        </w:tc>
      </w:tr>
      <w:tr w:rsidR="000A3B8B" w:rsidTr="001C3908">
        <w:trPr>
          <w:trHeight w:val="5038"/>
        </w:trPr>
        <w:tc>
          <w:tcPr>
            <w:tcW w:w="5000" w:type="pct"/>
            <w:gridSpan w:val="10"/>
            <w:tcBorders>
              <w:top w:val="single" w:sz="4" w:space="0" w:color="auto"/>
              <w:left w:val="single" w:sz="8" w:space="0" w:color="auto"/>
              <w:bottom w:val="single" w:sz="4" w:space="0" w:color="auto"/>
              <w:right w:val="single" w:sz="8" w:space="0" w:color="000000"/>
            </w:tcBorders>
            <w:vAlign w:val="center"/>
          </w:tcPr>
          <w:p w:rsidR="000A3B8B" w:rsidRDefault="000A3B8B" w:rsidP="001C3908">
            <w:pPr>
              <w:widowControl/>
              <w:adjustRightInd w:val="0"/>
              <w:snapToGrid w:val="0"/>
              <w:jc w:val="left"/>
              <w:rPr>
                <w:rFonts w:ascii="仿宋_GB2312" w:eastAsia="仿宋_GB2312" w:hAnsi="宋体" w:cs="宋体"/>
                <w:b/>
                <w:bCs/>
                <w:kern w:val="0"/>
                <w:sz w:val="28"/>
                <w:szCs w:val="28"/>
              </w:rPr>
            </w:pPr>
          </w:p>
          <w:p w:rsidR="000A3B8B" w:rsidRDefault="000A3B8B" w:rsidP="001C3908">
            <w:pPr>
              <w:widowControl/>
              <w:adjustRightInd w:val="0"/>
              <w:snapToGrid w:val="0"/>
              <w:jc w:val="center"/>
              <w:rPr>
                <w:rFonts w:ascii="仿宋_GB2312" w:eastAsia="仿宋_GB2312" w:hAnsi="宋体" w:cs="宋体"/>
                <w:b/>
                <w:bCs/>
                <w:kern w:val="0"/>
                <w:sz w:val="28"/>
                <w:szCs w:val="28"/>
              </w:rPr>
            </w:pPr>
          </w:p>
          <w:p w:rsidR="000A3B8B" w:rsidRDefault="000A3B8B" w:rsidP="001C3908">
            <w:pPr>
              <w:widowControl/>
              <w:adjustRightInd w:val="0"/>
              <w:snapToGrid w:val="0"/>
              <w:jc w:val="center"/>
              <w:rPr>
                <w:rFonts w:ascii="仿宋_GB2312" w:eastAsia="仿宋_GB2312" w:hAnsi="宋体" w:cs="宋体"/>
                <w:b/>
                <w:bCs/>
                <w:kern w:val="0"/>
                <w:sz w:val="28"/>
                <w:szCs w:val="28"/>
              </w:rPr>
            </w:pPr>
          </w:p>
          <w:p w:rsidR="000A3B8B" w:rsidRDefault="000A3B8B" w:rsidP="001C3908">
            <w:pPr>
              <w:widowControl/>
              <w:adjustRightInd w:val="0"/>
              <w:snapToGrid w:val="0"/>
              <w:jc w:val="center"/>
              <w:rPr>
                <w:rFonts w:ascii="仿宋_GB2312" w:eastAsia="仿宋_GB2312" w:hAnsi="宋体" w:cs="宋体"/>
                <w:b/>
                <w:bCs/>
                <w:kern w:val="0"/>
                <w:sz w:val="28"/>
                <w:szCs w:val="28"/>
              </w:rPr>
            </w:pPr>
          </w:p>
          <w:p w:rsidR="000A3B8B" w:rsidRDefault="000A3B8B" w:rsidP="001C3908">
            <w:pPr>
              <w:widowControl/>
              <w:adjustRightInd w:val="0"/>
              <w:snapToGrid w:val="0"/>
              <w:jc w:val="center"/>
              <w:rPr>
                <w:rFonts w:ascii="仿宋_GB2312" w:eastAsia="仿宋_GB2312" w:hAnsi="宋体" w:cs="宋体"/>
                <w:b/>
                <w:bCs/>
                <w:kern w:val="0"/>
                <w:sz w:val="28"/>
                <w:szCs w:val="28"/>
              </w:rPr>
            </w:pPr>
          </w:p>
          <w:p w:rsidR="000A3B8B" w:rsidRDefault="000A3B8B" w:rsidP="001C3908">
            <w:pPr>
              <w:widowControl/>
              <w:adjustRightInd w:val="0"/>
              <w:snapToGrid w:val="0"/>
              <w:jc w:val="center"/>
              <w:rPr>
                <w:rFonts w:ascii="仿宋_GB2312" w:eastAsia="仿宋_GB2312" w:hAnsi="宋体" w:cs="宋体"/>
                <w:b/>
                <w:bCs/>
                <w:kern w:val="0"/>
                <w:sz w:val="28"/>
                <w:szCs w:val="28"/>
              </w:rPr>
            </w:pPr>
          </w:p>
          <w:p w:rsidR="000A3B8B" w:rsidRDefault="000A3B8B" w:rsidP="001C3908">
            <w:pPr>
              <w:widowControl/>
              <w:adjustRightInd w:val="0"/>
              <w:snapToGrid w:val="0"/>
              <w:jc w:val="center"/>
              <w:rPr>
                <w:rFonts w:ascii="仿宋_GB2312" w:eastAsia="仿宋_GB2312" w:hAnsi="宋体" w:cs="宋体"/>
                <w:b/>
                <w:bCs/>
                <w:kern w:val="0"/>
                <w:sz w:val="28"/>
                <w:szCs w:val="28"/>
              </w:rPr>
            </w:pPr>
          </w:p>
          <w:p w:rsidR="000A3B8B" w:rsidRDefault="000A3B8B" w:rsidP="001C3908">
            <w:pPr>
              <w:widowControl/>
              <w:adjustRightInd w:val="0"/>
              <w:snapToGrid w:val="0"/>
              <w:jc w:val="center"/>
              <w:rPr>
                <w:rFonts w:ascii="仿宋_GB2312" w:eastAsia="仿宋_GB2312" w:hAnsi="宋体" w:cs="宋体"/>
                <w:b/>
                <w:bCs/>
                <w:kern w:val="0"/>
                <w:sz w:val="28"/>
                <w:szCs w:val="28"/>
              </w:rPr>
            </w:pPr>
          </w:p>
          <w:p w:rsidR="000A3B8B" w:rsidRDefault="000A3B8B" w:rsidP="001C3908">
            <w:pPr>
              <w:widowControl/>
              <w:adjustRightInd w:val="0"/>
              <w:snapToGrid w:val="0"/>
              <w:rPr>
                <w:rFonts w:ascii="仿宋_GB2312" w:eastAsia="仿宋_GB2312" w:hAnsi="宋体" w:cs="宋体"/>
                <w:b/>
                <w:bCs/>
                <w:kern w:val="0"/>
                <w:sz w:val="28"/>
                <w:szCs w:val="28"/>
              </w:rPr>
            </w:pPr>
          </w:p>
        </w:tc>
      </w:tr>
      <w:tr w:rsidR="000A3B8B" w:rsidTr="001C3908">
        <w:trPr>
          <w:trHeight w:val="612"/>
        </w:trPr>
        <w:tc>
          <w:tcPr>
            <w:tcW w:w="5000" w:type="pct"/>
            <w:gridSpan w:val="10"/>
            <w:tcBorders>
              <w:top w:val="single" w:sz="4" w:space="0" w:color="auto"/>
              <w:left w:val="single" w:sz="8" w:space="0" w:color="auto"/>
              <w:bottom w:val="single" w:sz="4" w:space="0" w:color="auto"/>
              <w:right w:val="single" w:sz="8" w:space="0" w:color="000000"/>
            </w:tcBorders>
            <w:vAlign w:val="center"/>
            <w:hideMark/>
          </w:tcPr>
          <w:p w:rsidR="000A3B8B" w:rsidRDefault="000A3B8B" w:rsidP="001C3908">
            <w:pPr>
              <w:widowControl/>
              <w:adjustRightInd w:val="0"/>
              <w:snapToGrid w:val="0"/>
              <w:jc w:val="center"/>
              <w:rPr>
                <w:rFonts w:ascii="黑体" w:eastAsia="黑体" w:hAnsi="黑体" w:cs="宋体"/>
                <w:bCs/>
                <w:kern w:val="0"/>
                <w:sz w:val="28"/>
                <w:szCs w:val="28"/>
              </w:rPr>
            </w:pPr>
            <w:r>
              <w:rPr>
                <w:rFonts w:ascii="黑体" w:eastAsia="黑体" w:hAnsi="黑体" w:cs="宋体" w:hint="eastAsia"/>
                <w:bCs/>
                <w:kern w:val="0"/>
                <w:sz w:val="28"/>
                <w:szCs w:val="28"/>
              </w:rPr>
              <w:t>五、申报材料真实性承诺</w:t>
            </w:r>
          </w:p>
        </w:tc>
      </w:tr>
      <w:tr w:rsidR="000A3B8B" w:rsidTr="001C3908">
        <w:trPr>
          <w:trHeight w:val="1912"/>
        </w:trPr>
        <w:tc>
          <w:tcPr>
            <w:tcW w:w="1119" w:type="pct"/>
            <w:gridSpan w:val="2"/>
            <w:vMerge w:val="restart"/>
            <w:tcBorders>
              <w:top w:val="single" w:sz="4" w:space="0" w:color="auto"/>
              <w:left w:val="single" w:sz="8" w:space="0" w:color="auto"/>
              <w:bottom w:val="single" w:sz="8" w:space="0" w:color="auto"/>
              <w:right w:val="single" w:sz="4" w:space="0" w:color="auto"/>
            </w:tcBorders>
            <w:vAlign w:val="center"/>
            <w:hideMark/>
          </w:tcPr>
          <w:p w:rsidR="000A3B8B" w:rsidRDefault="000A3B8B" w:rsidP="001C3908">
            <w:pPr>
              <w:widowControl/>
              <w:adjustRightInd w:val="0"/>
              <w:snapToGrid w:val="0"/>
              <w:jc w:val="center"/>
              <w:rPr>
                <w:rFonts w:ascii="黑体" w:eastAsia="黑体" w:hAnsi="黑体" w:cs="宋体"/>
                <w:b/>
                <w:bCs/>
                <w:kern w:val="0"/>
                <w:sz w:val="28"/>
                <w:szCs w:val="28"/>
              </w:rPr>
            </w:pPr>
            <w:r>
              <w:rPr>
                <w:rFonts w:ascii="黑体" w:eastAsia="黑体" w:hAnsi="黑体" w:cs="宋体" w:hint="eastAsia"/>
                <w:kern w:val="0"/>
                <w:sz w:val="28"/>
                <w:szCs w:val="28"/>
              </w:rPr>
              <w:t>申请企业承诺</w:t>
            </w:r>
          </w:p>
        </w:tc>
        <w:tc>
          <w:tcPr>
            <w:tcW w:w="3881" w:type="pct"/>
            <w:gridSpan w:val="8"/>
            <w:tcBorders>
              <w:top w:val="single" w:sz="4" w:space="0" w:color="auto"/>
              <w:left w:val="single" w:sz="4" w:space="0" w:color="auto"/>
              <w:bottom w:val="single" w:sz="4" w:space="0" w:color="auto"/>
              <w:right w:val="single" w:sz="8" w:space="0" w:color="000000"/>
            </w:tcBorders>
            <w:vAlign w:val="center"/>
            <w:hideMark/>
          </w:tcPr>
          <w:p w:rsidR="000A3B8B" w:rsidRDefault="000A3B8B" w:rsidP="001C3908">
            <w:pPr>
              <w:widowControl/>
              <w:adjustRightInd w:val="0"/>
              <w:snapToGrid w:val="0"/>
              <w:rPr>
                <w:rFonts w:ascii="仿宋_GB2312" w:eastAsia="仿宋_GB2312"/>
                <w:kern w:val="0"/>
                <w:sz w:val="28"/>
                <w:szCs w:val="28"/>
              </w:rPr>
            </w:pPr>
            <w:r>
              <w:rPr>
                <w:rFonts w:ascii="仿宋_GB2312" w:eastAsia="仿宋_GB2312" w:hint="eastAsia"/>
                <w:kern w:val="0"/>
                <w:sz w:val="28"/>
                <w:szCs w:val="28"/>
              </w:rPr>
              <w:t>承诺本申报材料（包括各种附件资料）真实，申报资格和条件符合有关规定，对申报材料的真实性负责。违反上述承诺的</w:t>
            </w:r>
            <w:proofErr w:type="gramStart"/>
            <w:r>
              <w:rPr>
                <w:rFonts w:ascii="仿宋_GB2312" w:eastAsia="仿宋_GB2312" w:hint="eastAsia"/>
                <w:kern w:val="0"/>
                <w:sz w:val="28"/>
                <w:szCs w:val="28"/>
              </w:rPr>
              <w:t>不</w:t>
            </w:r>
            <w:proofErr w:type="gramEnd"/>
            <w:r>
              <w:rPr>
                <w:rFonts w:ascii="仿宋_GB2312" w:eastAsia="仿宋_GB2312" w:hint="eastAsia"/>
                <w:kern w:val="0"/>
                <w:sz w:val="28"/>
                <w:szCs w:val="28"/>
              </w:rPr>
              <w:t>诚信行为，一经发现，取消企业申报资格。</w:t>
            </w:r>
          </w:p>
        </w:tc>
      </w:tr>
      <w:tr w:rsidR="000A3B8B" w:rsidTr="001C3908">
        <w:trPr>
          <w:trHeight w:val="2265"/>
        </w:trPr>
        <w:tc>
          <w:tcPr>
            <w:tcW w:w="0" w:type="auto"/>
            <w:gridSpan w:val="2"/>
            <w:vMerge/>
            <w:tcBorders>
              <w:top w:val="single" w:sz="4" w:space="0" w:color="auto"/>
              <w:left w:val="single" w:sz="8" w:space="0" w:color="auto"/>
              <w:bottom w:val="single" w:sz="8" w:space="0" w:color="auto"/>
              <w:right w:val="single" w:sz="4" w:space="0" w:color="auto"/>
            </w:tcBorders>
            <w:vAlign w:val="center"/>
            <w:hideMark/>
          </w:tcPr>
          <w:p w:rsidR="000A3B8B" w:rsidRDefault="000A3B8B" w:rsidP="001C3908">
            <w:pPr>
              <w:widowControl/>
              <w:jc w:val="left"/>
              <w:rPr>
                <w:rFonts w:ascii="黑体" w:eastAsia="黑体" w:hAnsi="黑体" w:cs="宋体"/>
                <w:b/>
                <w:bCs/>
                <w:kern w:val="0"/>
                <w:sz w:val="28"/>
                <w:szCs w:val="28"/>
              </w:rPr>
            </w:pPr>
          </w:p>
        </w:tc>
        <w:tc>
          <w:tcPr>
            <w:tcW w:w="3881" w:type="pct"/>
            <w:gridSpan w:val="8"/>
            <w:tcBorders>
              <w:top w:val="single" w:sz="4" w:space="0" w:color="auto"/>
              <w:left w:val="single" w:sz="4" w:space="0" w:color="auto"/>
              <w:bottom w:val="single" w:sz="8" w:space="0" w:color="auto"/>
              <w:right w:val="single" w:sz="8" w:space="0" w:color="000000"/>
            </w:tcBorders>
            <w:vAlign w:val="center"/>
          </w:tcPr>
          <w:p w:rsidR="000A3B8B" w:rsidRDefault="000A3B8B" w:rsidP="001C3908">
            <w:pPr>
              <w:widowControl/>
              <w:adjustRightInd w:val="0"/>
              <w:snapToGrid w:val="0"/>
              <w:ind w:firstLineChars="100" w:firstLine="280"/>
              <w:rPr>
                <w:rFonts w:ascii="仿宋_GB2312" w:eastAsia="仿宋_GB2312"/>
                <w:kern w:val="0"/>
                <w:sz w:val="28"/>
                <w:szCs w:val="28"/>
              </w:rPr>
            </w:pPr>
            <w:r>
              <w:rPr>
                <w:rFonts w:ascii="仿宋_GB2312" w:eastAsia="仿宋_GB2312" w:hint="eastAsia"/>
                <w:kern w:val="0"/>
                <w:sz w:val="28"/>
                <w:szCs w:val="28"/>
              </w:rPr>
              <w:t>申报企业（盖章）             法人代表（签字）</w:t>
            </w:r>
          </w:p>
          <w:p w:rsidR="000A3B8B" w:rsidRDefault="000A3B8B" w:rsidP="001C3908">
            <w:pPr>
              <w:widowControl/>
              <w:adjustRightInd w:val="0"/>
              <w:snapToGrid w:val="0"/>
              <w:rPr>
                <w:rFonts w:ascii="仿宋_GB2312" w:eastAsia="仿宋_GB2312"/>
                <w:kern w:val="0"/>
                <w:sz w:val="28"/>
                <w:szCs w:val="28"/>
              </w:rPr>
            </w:pPr>
          </w:p>
          <w:p w:rsidR="000A3B8B" w:rsidRDefault="000A3B8B" w:rsidP="001C3908">
            <w:pPr>
              <w:widowControl/>
              <w:adjustRightInd w:val="0"/>
              <w:snapToGrid w:val="0"/>
              <w:ind w:firstLineChars="1800" w:firstLine="5040"/>
              <w:rPr>
                <w:rFonts w:ascii="仿宋_GB2312" w:eastAsia="仿宋_GB2312"/>
                <w:kern w:val="0"/>
                <w:sz w:val="28"/>
                <w:szCs w:val="28"/>
              </w:rPr>
            </w:pPr>
          </w:p>
          <w:p w:rsidR="000A3B8B" w:rsidRDefault="000A3B8B" w:rsidP="001C3908">
            <w:pPr>
              <w:widowControl/>
              <w:adjustRightInd w:val="0"/>
              <w:snapToGrid w:val="0"/>
              <w:ind w:firstLineChars="1450" w:firstLine="4060"/>
              <w:rPr>
                <w:rFonts w:ascii="仿宋_GB2312" w:eastAsia="仿宋_GB2312"/>
                <w:kern w:val="0"/>
                <w:sz w:val="28"/>
                <w:szCs w:val="28"/>
              </w:rPr>
            </w:pPr>
            <w:r>
              <w:rPr>
                <w:rFonts w:ascii="仿宋_GB2312" w:eastAsia="仿宋_GB2312" w:hint="eastAsia"/>
                <w:kern w:val="0"/>
                <w:sz w:val="28"/>
                <w:szCs w:val="28"/>
              </w:rPr>
              <w:t>日期：     年  月  日</w:t>
            </w:r>
          </w:p>
        </w:tc>
      </w:tr>
    </w:tbl>
    <w:p w:rsidR="000A3B8B" w:rsidRDefault="000A3B8B" w:rsidP="000A3B8B">
      <w:pPr>
        <w:snapToGrid w:val="0"/>
        <w:rPr>
          <w:rFonts w:ascii="仿宋_GB2312" w:eastAsia="仿宋_GB2312"/>
          <w:b/>
          <w:kern w:val="0"/>
          <w:sz w:val="24"/>
        </w:rPr>
      </w:pPr>
      <w:r>
        <w:rPr>
          <w:rFonts w:ascii="仿宋_GB2312" w:eastAsia="仿宋_GB2312" w:hint="eastAsia"/>
          <w:b/>
          <w:kern w:val="0"/>
          <w:sz w:val="24"/>
        </w:rPr>
        <w:t>填表说明：</w:t>
      </w:r>
    </w:p>
    <w:p w:rsidR="000A3B8B" w:rsidRDefault="000A3B8B" w:rsidP="000A3B8B">
      <w:pPr>
        <w:snapToGrid w:val="0"/>
        <w:spacing w:line="300" w:lineRule="exact"/>
        <w:ind w:firstLineChars="200" w:firstLine="480"/>
        <w:rPr>
          <w:rFonts w:ascii="宋体" w:hAnsi="宋体"/>
          <w:kern w:val="0"/>
          <w:sz w:val="24"/>
        </w:rPr>
      </w:pPr>
      <w:r>
        <w:rPr>
          <w:rFonts w:ascii="仿宋_GB2312" w:eastAsia="仿宋_GB2312" w:hint="eastAsia"/>
          <w:kern w:val="0"/>
          <w:sz w:val="24"/>
        </w:rPr>
        <w:t>1、</w:t>
      </w:r>
      <w:r>
        <w:rPr>
          <w:rFonts w:ascii="宋体" w:hAnsi="宋体" w:hint="eastAsia"/>
          <w:kern w:val="0"/>
          <w:sz w:val="24"/>
        </w:rPr>
        <w:t>“所属行业”栏中可以选择填写：节能环保产业、新一代信息技术产业、生物产业、高端装备制造业、新能源产业、新材料产业、新能源汽车、煤化工、煤层气产业、现代农业、现代服务业、其他。</w:t>
      </w:r>
    </w:p>
    <w:p w:rsidR="000A3B8B" w:rsidRDefault="000A3B8B" w:rsidP="000A3B8B">
      <w:pPr>
        <w:snapToGrid w:val="0"/>
        <w:spacing w:line="300" w:lineRule="exact"/>
        <w:ind w:firstLineChars="200" w:firstLine="480"/>
        <w:rPr>
          <w:rFonts w:ascii="宋体" w:hAnsi="宋体"/>
          <w:kern w:val="0"/>
          <w:sz w:val="24"/>
        </w:rPr>
      </w:pPr>
      <w:r>
        <w:rPr>
          <w:rFonts w:ascii="宋体" w:hAnsi="宋体" w:hint="eastAsia"/>
          <w:kern w:val="0"/>
          <w:sz w:val="24"/>
        </w:rPr>
        <w:t>2、“企业获得的荣誉”栏中可以填写：高新技术企业、专精特新企业、新三板挂牌和上市、技术中心、工程技术研究中心、知名品牌、驰名商标、著名商标、专利等。</w:t>
      </w:r>
    </w:p>
    <w:p w:rsidR="006B3991" w:rsidRPr="000A3B8B" w:rsidRDefault="000A3B8B" w:rsidP="000A3B8B">
      <w:pPr>
        <w:snapToGrid w:val="0"/>
        <w:spacing w:line="300" w:lineRule="exact"/>
        <w:ind w:firstLineChars="200" w:firstLine="480"/>
        <w:rPr>
          <w:rFonts w:ascii="宋体" w:hAnsi="宋体"/>
          <w:kern w:val="0"/>
          <w:sz w:val="24"/>
        </w:rPr>
      </w:pPr>
      <w:r>
        <w:rPr>
          <w:rFonts w:ascii="宋体" w:hAnsi="宋体" w:hint="eastAsia"/>
          <w:kern w:val="0"/>
          <w:sz w:val="24"/>
        </w:rPr>
        <w:t>3、“企业‘四新’发展简介”中，简要介绍企业“四新”发展形式（业态、模式、产品），取得的成果，在行业（或省内外市场）中的地位和水平，以及下一步发展思路。</w:t>
      </w:r>
    </w:p>
    <w:sectPr w:rsidR="006B3991" w:rsidRPr="000A3B8B" w:rsidSect="00AA7955">
      <w:headerReference w:type="even" r:id="rId4"/>
      <w:headerReference w:type="default" r:id="rId5"/>
      <w:footerReference w:type="even" r:id="rId6"/>
      <w:footerReference w:type="default" r:id="rId7"/>
      <w:headerReference w:type="first" r:id="rId8"/>
      <w:footerReference w:type="first" r:id="rId9"/>
      <w:pgSz w:w="11907" w:h="16840" w:code="9"/>
      <w:pgMar w:top="1985" w:right="1418" w:bottom="1418" w:left="1418"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CB" w:rsidRDefault="000A3B8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C40CB" w:rsidRDefault="000A3B8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CB" w:rsidRPr="005C7823" w:rsidRDefault="000A3B8B" w:rsidP="005C7823">
    <w:pPr>
      <w:pStyle w:val="a3"/>
      <w:jc w:val="center"/>
      <w:rPr>
        <w:sz w:val="24"/>
        <w:szCs w:val="24"/>
      </w:rPr>
    </w:pPr>
    <w:r w:rsidRPr="005C7823">
      <w:rPr>
        <w:sz w:val="24"/>
        <w:szCs w:val="24"/>
      </w:rPr>
      <w:fldChar w:fldCharType="begin"/>
    </w:r>
    <w:r w:rsidRPr="005C7823">
      <w:rPr>
        <w:sz w:val="24"/>
        <w:szCs w:val="24"/>
      </w:rPr>
      <w:instrText xml:space="preserve"> PAGE   \* MERGEFORMAT </w:instrText>
    </w:r>
    <w:r w:rsidRPr="005C7823">
      <w:rPr>
        <w:sz w:val="24"/>
        <w:szCs w:val="24"/>
      </w:rPr>
      <w:fldChar w:fldCharType="separate"/>
    </w:r>
    <w:r w:rsidRPr="000A3B8B">
      <w:rPr>
        <w:noProof/>
        <w:sz w:val="24"/>
        <w:szCs w:val="24"/>
        <w:lang w:val="zh-CN"/>
      </w:rPr>
      <w:t>8</w:t>
    </w:r>
    <w:r w:rsidRPr="005C7823">
      <w:rPr>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E1" w:rsidRDefault="000A3B8B">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E1" w:rsidRDefault="000A3B8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E1" w:rsidRDefault="000A3B8B" w:rsidP="00931EE1">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EE1" w:rsidRDefault="000A3B8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3B8B"/>
    <w:rsid w:val="000A3B8B"/>
    <w:rsid w:val="006B39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8B"/>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A3B8B"/>
    <w:pPr>
      <w:tabs>
        <w:tab w:val="center" w:pos="4153"/>
        <w:tab w:val="right" w:pos="8306"/>
      </w:tabs>
      <w:snapToGrid w:val="0"/>
      <w:jc w:val="left"/>
    </w:pPr>
    <w:rPr>
      <w:sz w:val="18"/>
      <w:szCs w:val="18"/>
    </w:rPr>
  </w:style>
  <w:style w:type="character" w:customStyle="1" w:styleId="Char">
    <w:name w:val="页脚 Char"/>
    <w:basedOn w:val="a0"/>
    <w:link w:val="a3"/>
    <w:uiPriority w:val="99"/>
    <w:rsid w:val="000A3B8B"/>
    <w:rPr>
      <w:rFonts w:ascii="Times New Roman" w:eastAsia="宋体" w:hAnsi="Times New Roman" w:cs="Times New Roman"/>
      <w:sz w:val="18"/>
      <w:szCs w:val="18"/>
    </w:rPr>
  </w:style>
  <w:style w:type="character" w:styleId="a4">
    <w:name w:val="page number"/>
    <w:basedOn w:val="a0"/>
    <w:rsid w:val="000A3B8B"/>
  </w:style>
  <w:style w:type="paragraph" w:styleId="a5">
    <w:name w:val="Normal (Web)"/>
    <w:basedOn w:val="a"/>
    <w:rsid w:val="000A3B8B"/>
    <w:pPr>
      <w:widowControl/>
      <w:spacing w:before="100" w:beforeAutospacing="1" w:after="100" w:afterAutospacing="1"/>
      <w:jc w:val="left"/>
    </w:pPr>
    <w:rPr>
      <w:rFonts w:ascii="宋体" w:hAnsi="宋体" w:cs="宋体"/>
      <w:kern w:val="0"/>
      <w:sz w:val="24"/>
    </w:rPr>
  </w:style>
  <w:style w:type="paragraph" w:customStyle="1" w:styleId="p0">
    <w:name w:val="p0"/>
    <w:basedOn w:val="a"/>
    <w:rsid w:val="000A3B8B"/>
    <w:pPr>
      <w:widowControl/>
    </w:pPr>
    <w:rPr>
      <w:rFonts w:hint="eastAsia"/>
      <w:sz w:val="21"/>
      <w:szCs w:val="20"/>
    </w:rPr>
  </w:style>
  <w:style w:type="paragraph" w:styleId="a6">
    <w:name w:val="header"/>
    <w:basedOn w:val="a"/>
    <w:link w:val="Char0"/>
    <w:uiPriority w:val="99"/>
    <w:semiHidden/>
    <w:unhideWhenUsed/>
    <w:rsid w:val="000A3B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A3B8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541</Words>
  <Characters>3089</Characters>
  <Application>Microsoft Office Word</Application>
  <DocSecurity>0</DocSecurity>
  <Lines>25</Lines>
  <Paragraphs>7</Paragraphs>
  <ScaleCrop>false</ScaleCrop>
  <Company>Lenovo</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2017-05-11T07:39:00Z</dcterms:created>
  <dcterms:modified xsi:type="dcterms:W3CDTF">2017-05-11T07:39:00Z</dcterms:modified>
</cp:coreProperties>
</file>