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83C5">
      <w:pPr>
        <w:jc w:val="left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1</w:t>
      </w:r>
    </w:p>
    <w:p w14:paraId="3E0E0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</w:p>
    <w:p w14:paraId="5C71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</w:p>
    <w:p w14:paraId="17DD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第一届山西省创新争先奖</w:t>
      </w:r>
    </w:p>
    <w:p w14:paraId="72FE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评选表彰工作领导小组成员名单</w:t>
      </w:r>
    </w:p>
    <w:p w14:paraId="53B0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</w:p>
    <w:p w14:paraId="7CA9A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长：李贵增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 xml:space="preserve">  省科协党组书记</w:t>
      </w:r>
    </w:p>
    <w:p w14:paraId="38BB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副组长：吴海亮  省人社厅党组成员、副厅长</w:t>
      </w:r>
    </w:p>
    <w:p w14:paraId="1420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王继龙  省科协党组成员、副主席</w:t>
      </w:r>
    </w:p>
    <w:p w14:paraId="7F189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牛青山  省科技厅党组成员、副厅长</w:t>
      </w:r>
    </w:p>
    <w:p w14:paraId="7C46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刘红民  省国资委党委委员、副主任</w:t>
      </w:r>
    </w:p>
    <w:p w14:paraId="49CF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成  员：李应忠  省</w:t>
      </w:r>
      <w:r>
        <w:rPr>
          <w:rFonts w:hint="eastAsia" w:ascii="仿宋" w:hAnsi="仿宋" w:cs="仿宋"/>
          <w:color w:val="000000"/>
          <w:spacing w:val="0"/>
          <w:sz w:val="32"/>
          <w:szCs w:val="32"/>
          <w:lang w:val="en-US" w:eastAsia="zh-CN"/>
        </w:rPr>
        <w:t>人社厅省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表彰奖励办公室主任</w:t>
      </w:r>
    </w:p>
    <w:p w14:paraId="32B8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于志刚  省科协办公室主任</w:t>
      </w:r>
    </w:p>
    <w:p w14:paraId="51B3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郭  举  省科技厅科技人才与创新团队处处长</w:t>
      </w:r>
    </w:p>
    <w:p w14:paraId="72E6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 xml:space="preserve">于剑洋  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  <w:lang w:val="en-US" w:eastAsia="zh-CN"/>
        </w:rPr>
        <w:t>省国资委科技创新处（央企服务处）副处长</w:t>
      </w:r>
    </w:p>
    <w:p w14:paraId="7F2E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</w:p>
    <w:p w14:paraId="4CE9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领导小组办公室设在省科协办公室，成员由</w:t>
      </w:r>
      <w:r>
        <w:rPr>
          <w:rFonts w:hint="eastAsia" w:ascii="仿宋" w:hAnsi="仿宋" w:cs="仿宋"/>
          <w:color w:val="000000"/>
          <w:spacing w:val="0"/>
          <w:sz w:val="32"/>
          <w:szCs w:val="32"/>
          <w:lang w:val="en-US" w:eastAsia="zh-CN"/>
        </w:rPr>
        <w:t>省人社厅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省表彰办和省科协办公室相关人员组成。</w:t>
      </w:r>
    </w:p>
    <w:p w14:paraId="18AC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37CC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427B"/>
    <w:rsid w:val="2E41427B"/>
    <w:rsid w:val="54836021"/>
    <w:rsid w:val="76A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2025-01-13T08:27:00Z</dcterms:created>
  <dc:creator>.</dc:creator>
  <cp:lastModifiedBy>.</cp:lastModifiedBy>
  <dcterms:modified xsi:type="dcterms:W3CDTF">2025-01-13T08:51:23Z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5B3ACB92BA174CCEBA9CB06438D747C2_13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